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tabs>
          <w:tab w:val="left" w:pos="3402"/>
        </w:tabs>
        <w:jc w:val="center"/>
        <w:rPr>
          <w:rFonts w:cs="Arial"/>
          <w:b/>
          <w:snapToGrid w:val="0"/>
        </w:rPr>
      </w:pPr>
    </w:p>
    <w:p>
      <w:pPr>
        <w:widowControl w:val="0"/>
        <w:tabs>
          <w:tab w:val="left" w:pos="3402"/>
        </w:tabs>
        <w:jc w:val="center"/>
        <w:rPr>
          <w:rFonts w:cs="Arial"/>
          <w:b/>
          <w:snapToGrid w:val="0"/>
        </w:rPr>
      </w:pPr>
      <w:r>
        <w:rPr>
          <w:rFonts w:cs="Arial"/>
          <w:b/>
          <w:snapToGrid w:val="0"/>
        </w:rPr>
        <w:t>Zweite Staatsprüfung für das Lehramt an/für ………………………………………..</w:t>
      </w:r>
    </w:p>
    <w:p>
      <w:pPr>
        <w:widowControl w:val="0"/>
        <w:tabs>
          <w:tab w:val="left" w:pos="3402"/>
        </w:tabs>
        <w:rPr>
          <w:rFonts w:cs="Arial"/>
          <w:snapToGrid w:val="0"/>
          <w:sz w:val="20"/>
          <w:szCs w:val="20"/>
        </w:rPr>
      </w:pPr>
      <w:r>
        <w:rPr>
          <w:rFonts w:cs="Arial"/>
          <w:snapToGrid w:val="0"/>
          <w:sz w:val="20"/>
          <w:szCs w:val="20"/>
        </w:rPr>
        <w:tab/>
      </w:r>
      <w:r>
        <w:rPr>
          <w:rFonts w:cs="Arial"/>
          <w:snapToGrid w:val="0"/>
          <w:sz w:val="20"/>
          <w:szCs w:val="20"/>
        </w:rPr>
        <w:tab/>
      </w:r>
      <w:r>
        <w:rPr>
          <w:rFonts w:cs="Arial"/>
          <w:snapToGrid w:val="0"/>
          <w:sz w:val="20"/>
          <w:szCs w:val="20"/>
        </w:rPr>
        <w:tab/>
      </w:r>
      <w:r>
        <w:rPr>
          <w:rFonts w:cs="Arial"/>
          <w:snapToGrid w:val="0"/>
          <w:sz w:val="20"/>
          <w:szCs w:val="20"/>
        </w:rPr>
        <w:tab/>
      </w:r>
      <w:r>
        <w:rPr>
          <w:rFonts w:cs="Arial"/>
          <w:snapToGrid w:val="0"/>
          <w:sz w:val="20"/>
          <w:szCs w:val="20"/>
        </w:rPr>
        <w:tab/>
      </w:r>
      <w:r>
        <w:rPr>
          <w:rFonts w:cs="Arial"/>
          <w:snapToGrid w:val="0"/>
          <w:sz w:val="20"/>
          <w:szCs w:val="20"/>
        </w:rPr>
        <w:tab/>
        <w:t>b</w:t>
      </w:r>
      <w:bookmarkStart w:id="0" w:name="_GoBack"/>
      <w:bookmarkEnd w:id="0"/>
      <w:r>
        <w:rPr>
          <w:rFonts w:cs="Arial"/>
          <w:snapToGrid w:val="0"/>
          <w:sz w:val="20"/>
          <w:szCs w:val="20"/>
        </w:rPr>
        <w:t>itte Lehramt eintragen</w:t>
      </w:r>
    </w:p>
    <w:p>
      <w:pPr>
        <w:widowControl w:val="0"/>
        <w:tabs>
          <w:tab w:val="left" w:pos="3402"/>
        </w:tabs>
        <w:jc w:val="center"/>
        <w:rPr>
          <w:rFonts w:cs="Arial"/>
          <w:b/>
          <w:snapToGrid w:val="0"/>
        </w:rPr>
      </w:pPr>
    </w:p>
    <w:p>
      <w:pPr>
        <w:widowControl w:val="0"/>
        <w:tabs>
          <w:tab w:val="left" w:pos="3402"/>
        </w:tabs>
        <w:rPr>
          <w:rFonts w:cs="Arial"/>
          <w:b/>
          <w:snapToGrid w:val="0"/>
        </w:rPr>
      </w:pPr>
      <w:r>
        <w:rPr>
          <w:rFonts w:cs="Arial"/>
          <w:b/>
          <w:snapToGrid w:val="0"/>
        </w:rPr>
        <w:t xml:space="preserve">Bewertung des schriftlichen Unterrichtsentwurfes durch die Mentorin/den Mentor </w:t>
      </w:r>
    </w:p>
    <w:p>
      <w:pPr>
        <w:widowControl w:val="0"/>
        <w:tabs>
          <w:tab w:val="left" w:pos="3402"/>
        </w:tabs>
        <w:rPr>
          <w:rFonts w:cs="Arial"/>
          <w:color w:val="000000"/>
          <w:sz w:val="22"/>
          <w:szCs w:val="22"/>
        </w:rPr>
      </w:pPr>
      <w:proofErr w:type="gramStart"/>
      <w:r>
        <w:rPr>
          <w:rFonts w:cs="Arial"/>
          <w:snapToGrid w:val="0"/>
          <w:sz w:val="22"/>
          <w:szCs w:val="22"/>
        </w:rPr>
        <w:t>gemäß</w:t>
      </w:r>
      <w:proofErr w:type="gramEnd"/>
      <w:r>
        <w:rPr>
          <w:rFonts w:cs="Arial"/>
          <w:snapToGrid w:val="0"/>
          <w:sz w:val="22"/>
          <w:szCs w:val="22"/>
        </w:rPr>
        <w:t xml:space="preserve"> § 36 </w:t>
      </w:r>
      <w:proofErr w:type="spellStart"/>
      <w:r>
        <w:rPr>
          <w:rFonts w:cs="Arial"/>
          <w:snapToGrid w:val="0"/>
          <w:sz w:val="22"/>
          <w:szCs w:val="22"/>
        </w:rPr>
        <w:t>LehVDVO</w:t>
      </w:r>
      <w:proofErr w:type="spellEnd"/>
      <w:r>
        <w:rPr>
          <w:rFonts w:cs="Arial"/>
          <w:snapToGrid w:val="0"/>
          <w:sz w:val="22"/>
          <w:szCs w:val="22"/>
        </w:rPr>
        <w:t xml:space="preserve"> M-V vom 22. Mai 2013, </w:t>
      </w:r>
      <w:r>
        <w:rPr>
          <w:rFonts w:cs="Arial"/>
          <w:sz w:val="22"/>
          <w:szCs w:val="22"/>
        </w:rPr>
        <w:t>zuletzt geändert durch die Verordnung vom 07. Mai 2020</w:t>
      </w:r>
      <w:r>
        <w:rPr>
          <w:rFonts w:cs="Arial"/>
          <w:sz w:val="22"/>
          <w:szCs w:val="22"/>
        </w:rPr>
        <w:t>;</w:t>
      </w:r>
      <w:r>
        <w:rPr>
          <w:rFonts w:cs="Arial"/>
          <w:color w:val="000000"/>
          <w:sz w:val="22"/>
          <w:szCs w:val="22"/>
        </w:rPr>
        <w:t xml:space="preserve"> </w:t>
      </w:r>
    </w:p>
    <w:p>
      <w:pPr>
        <w:widowControl w:val="0"/>
        <w:tabs>
          <w:tab w:val="left" w:pos="3402"/>
        </w:tabs>
        <w:rPr>
          <w:rFonts w:cs="Arial"/>
          <w:snapToGrid w:val="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(insbesondere die Einschätzung der Qualität der Bedingungs- und Lerngruppenan</w:t>
      </w:r>
      <w:r>
        <w:rPr>
          <w:rFonts w:cs="Arial"/>
          <w:b/>
          <w:color w:val="000000"/>
          <w:sz w:val="22"/>
          <w:szCs w:val="22"/>
        </w:rPr>
        <w:t>a</w:t>
      </w:r>
      <w:r>
        <w:rPr>
          <w:rFonts w:cs="Arial"/>
          <w:b/>
          <w:color w:val="000000"/>
          <w:sz w:val="22"/>
          <w:szCs w:val="22"/>
        </w:rPr>
        <w:t>lyse und deren Berücksichtigung bei Zielstellung und didaktisch-methodischen Entsche</w:t>
      </w:r>
      <w:r>
        <w:rPr>
          <w:rFonts w:cs="Arial"/>
          <w:b/>
          <w:color w:val="000000"/>
          <w:sz w:val="22"/>
          <w:szCs w:val="22"/>
        </w:rPr>
        <w:t>i</w:t>
      </w:r>
      <w:r>
        <w:rPr>
          <w:rFonts w:cs="Arial"/>
          <w:b/>
          <w:color w:val="000000"/>
          <w:sz w:val="22"/>
          <w:szCs w:val="22"/>
        </w:rPr>
        <w:t>dungen)</w:t>
      </w:r>
      <w:r>
        <w:rPr>
          <w:rFonts w:cs="Arial"/>
          <w:color w:val="000000"/>
          <w:sz w:val="22"/>
          <w:szCs w:val="22"/>
        </w:rPr>
        <w:t xml:space="preserve"> </w:t>
      </w:r>
    </w:p>
    <w:p>
      <w:pPr>
        <w:widowControl w:val="0"/>
        <w:tabs>
          <w:tab w:val="left" w:pos="1985"/>
          <w:tab w:val="left" w:pos="2552"/>
        </w:tabs>
        <w:jc w:val="left"/>
        <w:rPr>
          <w:rFonts w:cs="Arial"/>
          <w:snapToGrid w:val="0"/>
        </w:rPr>
      </w:pPr>
    </w:p>
    <w:p>
      <w:pPr>
        <w:widowControl w:val="0"/>
        <w:tabs>
          <w:tab w:val="left" w:pos="1985"/>
          <w:tab w:val="left" w:pos="2552"/>
        </w:tabs>
        <w:jc w:val="left"/>
        <w:rPr>
          <w:rFonts w:cs="Arial"/>
          <w:snapToGrid w:val="0"/>
          <w:sz w:val="20"/>
          <w:szCs w:val="20"/>
        </w:rPr>
      </w:pPr>
      <w:r>
        <w:rPr>
          <w:rFonts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8164</wp:posOffset>
                </wp:positionH>
                <wp:positionV relativeFrom="paragraph">
                  <wp:posOffset>126365</wp:posOffset>
                </wp:positionV>
                <wp:extent cx="5875020" cy="6985"/>
                <wp:effectExtent l="0" t="0" r="11430" b="31115"/>
                <wp:wrapNone/>
                <wp:docPr id="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5020" cy="6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9.95pt" to="463.2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>
      <w:pPr>
        <w:widowControl w:val="0"/>
        <w:tabs>
          <w:tab w:val="left" w:pos="1985"/>
          <w:tab w:val="left" w:pos="2552"/>
        </w:tabs>
        <w:jc w:val="left"/>
        <w:rPr>
          <w:rFonts w:cs="Arial"/>
          <w:snapToGrid w:val="0"/>
          <w:sz w:val="20"/>
          <w:szCs w:val="20"/>
        </w:rPr>
      </w:pPr>
      <w:r>
        <w:rPr>
          <w:rFonts w:cs="Arial"/>
          <w:snapToGrid w:val="0"/>
          <w:sz w:val="20"/>
          <w:szCs w:val="20"/>
        </w:rPr>
        <w:t>Name und Vorname der Referendarin/des Referendars</w:t>
      </w:r>
    </w:p>
    <w:p>
      <w:pPr>
        <w:widowControl w:val="0"/>
        <w:tabs>
          <w:tab w:val="left" w:pos="1985"/>
          <w:tab w:val="left" w:pos="2552"/>
        </w:tabs>
        <w:jc w:val="left"/>
        <w:rPr>
          <w:rFonts w:cs="Arial"/>
          <w:snapToGrid w:val="0"/>
          <w:sz w:val="20"/>
          <w:szCs w:val="20"/>
        </w:rPr>
      </w:pPr>
    </w:p>
    <w:p>
      <w:pPr>
        <w:widowControl w:val="0"/>
        <w:tabs>
          <w:tab w:val="left" w:pos="1985"/>
          <w:tab w:val="left" w:pos="2552"/>
        </w:tabs>
        <w:jc w:val="left"/>
        <w:rPr>
          <w:rFonts w:cs="Arial"/>
          <w:snapToGrid w:val="0"/>
          <w:sz w:val="20"/>
          <w:szCs w:val="20"/>
        </w:rPr>
      </w:pPr>
      <w:r>
        <w:rPr>
          <w:rFonts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140335</wp:posOffset>
                </wp:positionV>
                <wp:extent cx="5875020" cy="6985"/>
                <wp:effectExtent l="0" t="0" r="11430" b="31115"/>
                <wp:wrapNone/>
                <wp:docPr id="3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5020" cy="6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11.05pt" to="463.2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>
      <w:pPr>
        <w:widowControl w:val="0"/>
        <w:tabs>
          <w:tab w:val="left" w:pos="1985"/>
          <w:tab w:val="left" w:pos="2552"/>
        </w:tabs>
        <w:jc w:val="left"/>
        <w:rPr>
          <w:rFonts w:cs="Arial"/>
          <w:snapToGrid w:val="0"/>
          <w:sz w:val="20"/>
          <w:szCs w:val="20"/>
        </w:rPr>
      </w:pPr>
      <w:r>
        <w:rPr>
          <w:rFonts w:cs="Arial"/>
          <w:snapToGrid w:val="0"/>
          <w:sz w:val="20"/>
          <w:szCs w:val="20"/>
        </w:rPr>
        <w:t>Seminarschule</w:t>
      </w:r>
    </w:p>
    <w:p>
      <w:pPr>
        <w:widowControl w:val="0"/>
        <w:tabs>
          <w:tab w:val="left" w:pos="1985"/>
          <w:tab w:val="left" w:pos="2552"/>
        </w:tabs>
        <w:jc w:val="left"/>
        <w:rPr>
          <w:rFonts w:cs="Arial"/>
          <w:snapToGrid w:val="0"/>
          <w:sz w:val="20"/>
          <w:szCs w:val="20"/>
        </w:rPr>
      </w:pPr>
    </w:p>
    <w:p>
      <w:pPr>
        <w:widowControl w:val="0"/>
        <w:tabs>
          <w:tab w:val="left" w:pos="1985"/>
          <w:tab w:val="left" w:pos="2552"/>
        </w:tabs>
        <w:jc w:val="left"/>
        <w:rPr>
          <w:rFonts w:cs="Arial"/>
          <w:snapToGrid w:val="0"/>
          <w:sz w:val="20"/>
          <w:szCs w:val="20"/>
        </w:rPr>
      </w:pPr>
      <w:r>
        <w:rPr>
          <w:rFonts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137795</wp:posOffset>
                </wp:positionV>
                <wp:extent cx="5875020" cy="6985"/>
                <wp:effectExtent l="0" t="0" r="11430" b="31115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5020" cy="6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10.85pt" to="463.2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>
      <w:pPr>
        <w:widowControl w:val="0"/>
        <w:tabs>
          <w:tab w:val="left" w:pos="1985"/>
          <w:tab w:val="left" w:pos="2552"/>
        </w:tabs>
        <w:jc w:val="left"/>
        <w:rPr>
          <w:rFonts w:cs="Arial"/>
          <w:snapToGrid w:val="0"/>
          <w:sz w:val="20"/>
          <w:szCs w:val="20"/>
        </w:rPr>
      </w:pPr>
      <w:r>
        <w:rPr>
          <w:rFonts w:cs="Arial"/>
          <w:snapToGrid w:val="0"/>
          <w:sz w:val="20"/>
          <w:szCs w:val="20"/>
        </w:rPr>
        <w:t>Ausbildungsschule</w:t>
      </w: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0"/>
          <w:szCs w:val="20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0"/>
          <w:szCs w:val="20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20"/>
          <w:szCs w:val="20"/>
          <w:lang w:eastAsia="de-DE"/>
        </w:rPr>
      </w:pPr>
      <w:r>
        <w:rPr>
          <w:rFonts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3810</wp:posOffset>
                </wp:positionV>
                <wp:extent cx="5875020" cy="6985"/>
                <wp:effectExtent l="0" t="0" r="11430" b="31115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5020" cy="6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.3pt" to="463.2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rFonts w:eastAsia="Times New Roman" w:cs="Arial"/>
          <w:snapToGrid w:val="0"/>
          <w:sz w:val="20"/>
          <w:szCs w:val="20"/>
          <w:lang w:eastAsia="de-DE"/>
        </w:rPr>
        <w:t>Name und Vorname der Mentor/in</w:t>
      </w:r>
      <w:r>
        <w:rPr>
          <w:rFonts w:eastAsia="Times New Roman" w:cs="Arial"/>
          <w:snapToGrid w:val="0"/>
          <w:sz w:val="20"/>
          <w:szCs w:val="20"/>
          <w:lang w:eastAsia="de-DE"/>
        </w:rPr>
        <w:tab/>
      </w:r>
      <w:r>
        <w:rPr>
          <w:rFonts w:eastAsia="Times New Roman" w:cs="Arial"/>
          <w:snapToGrid w:val="0"/>
          <w:sz w:val="20"/>
          <w:szCs w:val="20"/>
          <w:lang w:eastAsia="de-DE"/>
        </w:rPr>
        <w:tab/>
      </w:r>
      <w:r>
        <w:rPr>
          <w:rFonts w:eastAsia="Times New Roman" w:cs="Arial"/>
          <w:snapToGrid w:val="0"/>
          <w:sz w:val="20"/>
          <w:szCs w:val="20"/>
          <w:lang w:eastAsia="de-DE"/>
        </w:rPr>
        <w:tab/>
      </w:r>
      <w:r>
        <w:rPr>
          <w:rFonts w:eastAsia="Times New Roman" w:cs="Arial"/>
          <w:snapToGrid w:val="0"/>
          <w:sz w:val="20"/>
          <w:szCs w:val="20"/>
          <w:lang w:eastAsia="de-DE"/>
        </w:rPr>
        <w:tab/>
        <w:t>Fach</w:t>
      </w: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Thema des schriftlichen Unterrichtsentwurfes:</w:t>
      </w: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Bewertung des schriftlichen Unterrichtsentwurfes:</w:t>
      </w: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20"/>
          <w:szCs w:val="20"/>
          <w:lang w:eastAsia="de-DE"/>
        </w:rPr>
      </w:pPr>
      <w:r>
        <w:rPr>
          <w:rFonts w:eastAsia="Times New Roman" w:cs="Arial"/>
          <w:snapToGrid w:val="0"/>
          <w:sz w:val="20"/>
          <w:szCs w:val="20"/>
          <w:lang w:eastAsia="de-DE"/>
        </w:rPr>
        <w:t>(ggf. Rückseite verwenden)</w:t>
      </w: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1308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  <w:r>
        <w:rPr>
          <w:rFonts w:eastAsia="Times New Roman" w:cs="Arial"/>
          <w:b/>
          <w:snapToGrid w:val="0"/>
          <w:sz w:val="22"/>
          <w:szCs w:val="22"/>
          <w:lang w:eastAsia="de-DE"/>
        </w:rPr>
        <w:tab/>
      </w: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Cs w:val="20"/>
          <w:lang w:eastAsia="de-DE"/>
        </w:rPr>
      </w:pPr>
    </w:p>
    <w:p>
      <w:pPr>
        <w:widowControl w:val="0"/>
        <w:tabs>
          <w:tab w:val="left" w:pos="567"/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Cs w:val="20"/>
          <w:lang w:eastAsia="de-DE"/>
        </w:rPr>
      </w:pPr>
      <w:r>
        <w:rPr>
          <w:rFonts w:eastAsia="Times New Roman" w:cs="Arial"/>
          <w:b/>
          <w:snapToGrid w:val="0"/>
          <w:sz w:val="22"/>
          <w:szCs w:val="22"/>
          <w:lang w:eastAsia="de-DE"/>
        </w:rPr>
        <w:t>Note:</w:t>
      </w:r>
      <w:r>
        <w:rPr>
          <w:rFonts w:eastAsia="Times New Roman" w:cs="Arial"/>
          <w:b/>
          <w:snapToGrid w:val="0"/>
          <w:szCs w:val="20"/>
          <w:lang w:eastAsia="de-DE"/>
        </w:rPr>
        <w:t xml:space="preserve"> </w:t>
      </w:r>
      <w:r>
        <w:rPr>
          <w:rFonts w:eastAsia="Times New Roman" w:cs="Arial"/>
          <w:snapToGrid w:val="0"/>
          <w:szCs w:val="20"/>
          <w:lang w:val="it-IT" w:eastAsia="de-DE"/>
        </w:rPr>
        <w:t xml:space="preserve">____________________________  </w:t>
      </w:r>
      <w:r>
        <w:rPr>
          <w:rFonts w:eastAsia="Times New Roman" w:cs="Arial"/>
          <w:snapToGrid w:val="0"/>
          <w:sz w:val="22"/>
          <w:szCs w:val="22"/>
          <w:lang w:eastAsia="de-DE"/>
        </w:rPr>
        <w:t>(     )</w:t>
      </w:r>
      <w:r>
        <w:rPr>
          <w:rFonts w:eastAsia="Times New Roman" w:cs="Arial"/>
          <w:snapToGrid w:val="0"/>
          <w:position w:val="5"/>
          <w:sz w:val="22"/>
          <w:szCs w:val="22"/>
          <w:vertAlign w:val="superscript"/>
          <w:lang w:eastAsia="de-DE"/>
        </w:rPr>
        <w:t>*</w:t>
      </w: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>
      <w:pPr>
        <w:widowControl w:val="0"/>
        <w:tabs>
          <w:tab w:val="left" w:pos="2494"/>
          <w:tab w:val="left" w:pos="5103"/>
          <w:tab w:val="left" w:pos="7371"/>
        </w:tabs>
        <w:jc w:val="left"/>
        <w:rPr>
          <w:rFonts w:eastAsia="Times New Roman" w:cs="Arial"/>
          <w:snapToGrid w:val="0"/>
          <w:lang w:eastAsia="de-DE"/>
        </w:rPr>
      </w:pPr>
      <w:r>
        <w:rPr>
          <w:rFonts w:eastAsia="Times New Roman" w:cs="Arial"/>
          <w:snapToGrid w:val="0"/>
          <w:lang w:eastAsia="de-DE"/>
        </w:rPr>
        <w:t xml:space="preserve">_____________________________________________________________________                               </w:t>
      </w:r>
    </w:p>
    <w:p>
      <w:pPr>
        <w:widowControl w:val="0"/>
        <w:tabs>
          <w:tab w:val="left" w:pos="1985"/>
          <w:tab w:val="left" w:pos="4082"/>
          <w:tab w:val="left" w:pos="6067"/>
          <w:tab w:val="left" w:pos="6124"/>
          <w:tab w:val="left" w:pos="8108"/>
        </w:tabs>
        <w:jc w:val="left"/>
        <w:rPr>
          <w:rFonts w:eastAsia="Times New Roman" w:cs="Arial"/>
          <w:snapToGrid w:val="0"/>
          <w:sz w:val="20"/>
          <w:szCs w:val="20"/>
          <w:lang w:eastAsia="de-DE"/>
        </w:rPr>
      </w:pPr>
      <w:r>
        <w:rPr>
          <w:rFonts w:eastAsia="Times New Roman" w:cs="Arial"/>
          <w:snapToGrid w:val="0"/>
          <w:sz w:val="20"/>
          <w:szCs w:val="20"/>
          <w:lang w:eastAsia="de-DE"/>
        </w:rPr>
        <w:t>Datum</w:t>
      </w:r>
      <w:r>
        <w:rPr>
          <w:rFonts w:eastAsia="Times New Roman" w:cs="Arial"/>
          <w:snapToGrid w:val="0"/>
          <w:sz w:val="20"/>
          <w:szCs w:val="20"/>
          <w:lang w:eastAsia="de-DE"/>
        </w:rPr>
        <w:tab/>
      </w:r>
      <w:r>
        <w:rPr>
          <w:rFonts w:eastAsia="Times New Roman" w:cs="Arial"/>
          <w:snapToGrid w:val="0"/>
          <w:sz w:val="20"/>
          <w:szCs w:val="20"/>
          <w:lang w:eastAsia="de-DE"/>
        </w:rPr>
        <w:tab/>
        <w:t>Unterschrift Mentor/in</w:t>
      </w:r>
      <w:r>
        <w:rPr>
          <w:rFonts w:eastAsia="Times New Roman" w:cs="Arial"/>
          <w:snapToGrid w:val="0"/>
          <w:sz w:val="20"/>
          <w:szCs w:val="20"/>
          <w:lang w:eastAsia="de-DE"/>
        </w:rPr>
        <w:tab/>
      </w:r>
      <w:r>
        <w:rPr>
          <w:rFonts w:eastAsia="Times New Roman" w:cs="Arial"/>
          <w:snapToGrid w:val="0"/>
          <w:sz w:val="20"/>
          <w:szCs w:val="20"/>
          <w:lang w:eastAsia="de-DE"/>
        </w:rPr>
        <w:tab/>
      </w:r>
      <w:r>
        <w:rPr>
          <w:rFonts w:eastAsia="Times New Roman" w:cs="Arial"/>
          <w:snapToGrid w:val="0"/>
          <w:sz w:val="20"/>
          <w:szCs w:val="20"/>
          <w:lang w:eastAsia="de-DE"/>
        </w:rPr>
        <w:tab/>
      </w: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20"/>
          <w:szCs w:val="20"/>
          <w:lang w:eastAsia="de-DE"/>
        </w:rPr>
      </w:pPr>
      <w:r>
        <w:rPr>
          <w:rFonts w:eastAsia="Times New Roman" w:cs="Arial"/>
          <w:i/>
          <w:snapToGrid w:val="0"/>
          <w:position w:val="5"/>
          <w:szCs w:val="20"/>
          <w:vertAlign w:val="superscript"/>
          <w:lang w:eastAsia="de-DE"/>
        </w:rPr>
        <w:t>*</w:t>
      </w:r>
      <w:r>
        <w:rPr>
          <w:rFonts w:eastAsia="Times New Roman" w:cs="Arial"/>
          <w:snapToGrid w:val="0"/>
          <w:sz w:val="20"/>
          <w:szCs w:val="20"/>
          <w:lang w:eastAsia="de-DE"/>
        </w:rPr>
        <w:t xml:space="preserve">Bewertung der Prüfungsleistung gemäß § 20 </w:t>
      </w:r>
      <w:proofErr w:type="spellStart"/>
      <w:r>
        <w:rPr>
          <w:rFonts w:eastAsia="Times New Roman" w:cs="Arial"/>
          <w:snapToGrid w:val="0"/>
          <w:sz w:val="20"/>
          <w:szCs w:val="20"/>
          <w:lang w:eastAsia="de-DE"/>
        </w:rPr>
        <w:t>LehVDVO</w:t>
      </w:r>
      <w:proofErr w:type="spellEnd"/>
      <w:r>
        <w:rPr>
          <w:rFonts w:eastAsia="Times New Roman" w:cs="Arial"/>
          <w:snapToGrid w:val="0"/>
          <w:sz w:val="20"/>
          <w:szCs w:val="20"/>
          <w:lang w:eastAsia="de-DE"/>
        </w:rPr>
        <w:t xml:space="preserve"> M-V </w:t>
      </w:r>
    </w:p>
    <w:p>
      <w:pPr>
        <w:widowControl w:val="0"/>
        <w:tabs>
          <w:tab w:val="left" w:pos="1247"/>
          <w:tab w:val="left" w:pos="2552"/>
        </w:tabs>
        <w:jc w:val="left"/>
        <w:rPr>
          <w:rFonts w:eastAsia="Times New Roman" w:cs="Arial"/>
          <w:snapToGrid w:val="0"/>
          <w:sz w:val="16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 xml:space="preserve">sehr gut  (1) 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(1,0 / 1,3)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>=  eine Leistung, die den Anforderungen in besonderem Maße entspricht,</w:t>
      </w:r>
    </w:p>
    <w:p>
      <w:pPr>
        <w:widowControl w:val="0"/>
        <w:tabs>
          <w:tab w:val="left" w:pos="1247"/>
          <w:tab w:val="left" w:pos="2552"/>
        </w:tabs>
        <w:jc w:val="left"/>
        <w:rPr>
          <w:rFonts w:eastAsia="Times New Roman" w:cs="Arial"/>
          <w:snapToGrid w:val="0"/>
          <w:sz w:val="16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>gut  (2)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(1,7 / 2,0 / 2,3)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>=  eine Leistung, die den Anforderungen voll entspricht,</w:t>
      </w:r>
    </w:p>
    <w:p>
      <w:pPr>
        <w:widowControl w:val="0"/>
        <w:tabs>
          <w:tab w:val="left" w:pos="1247"/>
          <w:tab w:val="left" w:pos="2552"/>
        </w:tabs>
        <w:jc w:val="left"/>
        <w:rPr>
          <w:rFonts w:eastAsia="Times New Roman" w:cs="Arial"/>
          <w:snapToGrid w:val="0"/>
          <w:sz w:val="16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>befriedigend  (3)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(2,7 / 3,0 / 3,3)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>=  eine Leistung, die im Allgemeinen den Anforderungen entspricht,</w:t>
      </w:r>
    </w:p>
    <w:p>
      <w:pPr>
        <w:widowControl w:val="0"/>
        <w:tabs>
          <w:tab w:val="left" w:pos="1247"/>
          <w:tab w:val="left" w:pos="2552"/>
        </w:tabs>
        <w:jc w:val="left"/>
        <w:rPr>
          <w:rFonts w:eastAsia="Times New Roman" w:cs="Arial"/>
          <w:snapToGrid w:val="0"/>
          <w:sz w:val="16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>ausreichend  (4)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(3,7 / 4,0)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>=  eine Leistung, die zwar Mängel aufweist, aber im Ganzen den Anforderungen noch en</w:t>
      </w:r>
      <w:r>
        <w:rPr>
          <w:rFonts w:eastAsia="Times New Roman" w:cs="Arial"/>
          <w:snapToGrid w:val="0"/>
          <w:sz w:val="16"/>
          <w:szCs w:val="20"/>
          <w:lang w:eastAsia="de-DE"/>
        </w:rPr>
        <w:t>t</w:t>
      </w:r>
      <w:r>
        <w:rPr>
          <w:rFonts w:eastAsia="Times New Roman" w:cs="Arial"/>
          <w:snapToGrid w:val="0"/>
          <w:sz w:val="16"/>
          <w:szCs w:val="20"/>
          <w:lang w:eastAsia="de-DE"/>
        </w:rPr>
        <w:t>spricht,</w:t>
      </w:r>
    </w:p>
    <w:p>
      <w:pPr>
        <w:widowControl w:val="0"/>
        <w:tabs>
          <w:tab w:val="left" w:pos="1247"/>
          <w:tab w:val="left" w:pos="2552"/>
        </w:tabs>
        <w:jc w:val="left"/>
        <w:rPr>
          <w:rFonts w:eastAsia="Times New Roman" w:cs="Arial"/>
          <w:snapToGrid w:val="0"/>
          <w:sz w:val="16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>mangelhaft  (5)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(4,3 / 4,7 / 5,0)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=  eine Leistung, die den Anforderungen nicht entspricht, jedoch erkennen lässt, dass die </w:t>
      </w:r>
    </w:p>
    <w:p>
      <w:pPr>
        <w:widowControl w:val="0"/>
        <w:tabs>
          <w:tab w:val="left" w:pos="1247"/>
          <w:tab w:val="left" w:pos="2552"/>
        </w:tabs>
        <w:jc w:val="left"/>
        <w:rPr>
          <w:rFonts w:eastAsia="Times New Roman" w:cs="Arial"/>
          <w:snapToGrid w:val="0"/>
          <w:sz w:val="16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ab/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notwendigen Grundkenntnisse vorhanden sind und die Mängel in absehbarer Zeit behoben</w:t>
      </w:r>
    </w:p>
    <w:p>
      <w:pPr>
        <w:widowControl w:val="0"/>
        <w:tabs>
          <w:tab w:val="left" w:pos="1247"/>
          <w:tab w:val="left" w:pos="2552"/>
        </w:tabs>
        <w:jc w:val="left"/>
        <w:rPr>
          <w:rFonts w:eastAsia="Times New Roman" w:cs="Arial"/>
          <w:snapToGrid w:val="0"/>
          <w:sz w:val="16"/>
          <w:szCs w:val="16"/>
          <w:lang w:eastAsia="de-DE"/>
        </w:rPr>
      </w:pPr>
      <w:r>
        <w:rPr>
          <w:rFonts w:eastAsia="Times New Roman" w:cs="Arial"/>
          <w:snapToGrid w:val="0"/>
          <w:sz w:val="12"/>
          <w:szCs w:val="20"/>
          <w:lang w:eastAsia="de-DE"/>
        </w:rPr>
        <w:tab/>
      </w:r>
      <w:r>
        <w:rPr>
          <w:rFonts w:eastAsia="Times New Roman" w:cs="Arial"/>
          <w:snapToGrid w:val="0"/>
          <w:sz w:val="12"/>
          <w:szCs w:val="20"/>
          <w:lang w:eastAsia="de-DE"/>
        </w:rPr>
        <w:tab/>
      </w:r>
      <w:r>
        <w:rPr>
          <w:rFonts w:eastAsia="Times New Roman" w:cs="Arial"/>
          <w:snapToGrid w:val="0"/>
          <w:sz w:val="12"/>
          <w:szCs w:val="20"/>
          <w:lang w:eastAsia="de-DE"/>
        </w:rPr>
        <w:tab/>
      </w:r>
      <w:r>
        <w:rPr>
          <w:rFonts w:eastAsia="Times New Roman" w:cs="Arial"/>
          <w:snapToGrid w:val="0"/>
          <w:sz w:val="16"/>
          <w:szCs w:val="16"/>
          <w:lang w:eastAsia="de-DE"/>
        </w:rPr>
        <w:t xml:space="preserve">    werden können, </w:t>
      </w:r>
    </w:p>
    <w:p>
      <w:pPr>
        <w:widowControl w:val="0"/>
        <w:tabs>
          <w:tab w:val="left" w:pos="1247"/>
          <w:tab w:val="left" w:pos="2552"/>
        </w:tabs>
        <w:ind w:left="1476" w:hanging="1476"/>
        <w:jc w:val="left"/>
        <w:rPr>
          <w:rFonts w:eastAsia="Times New Roman" w:cs="Arial"/>
          <w:snapToGrid w:val="0"/>
          <w:sz w:val="16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>ungenügend  (6)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(5,3 / 5,7 / 6,0)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=  eine Leistung, die den Anforderungen nicht entspricht und bei der selbst die Grundkenntnisse </w:t>
      </w:r>
    </w:p>
    <w:p>
      <w:pPr>
        <w:widowControl w:val="0"/>
        <w:tabs>
          <w:tab w:val="left" w:pos="1247"/>
          <w:tab w:val="left" w:pos="2552"/>
        </w:tabs>
        <w:ind w:left="1425" w:hanging="1425"/>
        <w:jc w:val="left"/>
        <w:rPr>
          <w:rFonts w:eastAsia="Times New Roman" w:cs="Arial"/>
          <w:snapToGrid w:val="0"/>
          <w:sz w:val="16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 xml:space="preserve">                                                                    so lückenhaft sind, dass die Mängel in absehbarer Zeit nicht behoben werden können.</w:t>
      </w:r>
    </w:p>
    <w:sectPr>
      <w:headerReference w:type="default" r:id="rId8"/>
      <w:footerReference w:type="default" r:id="rId9"/>
      <w:pgSz w:w="11907" w:h="16840" w:code="9"/>
      <w:pgMar w:top="720" w:right="1134" w:bottom="720" w:left="1134" w:header="227" w:footer="11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1817141727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195207659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>
            <w:pPr>
              <w:pStyle w:val="Fuzei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LPA M-V 05/2020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Seite </w:t>
            </w:r>
            <w:r>
              <w:rPr>
                <w:b/>
                <w:bCs/>
                <w:sz w:val="16"/>
                <w:szCs w:val="16"/>
              </w:rPr>
              <w:fldChar w:fldCharType="begin"/>
            </w:r>
            <w:r>
              <w:rPr>
                <w:b/>
                <w:bCs/>
                <w:sz w:val="16"/>
                <w:szCs w:val="16"/>
              </w:rPr>
              <w:instrText>PAGE</w:instrText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von </w:t>
            </w:r>
            <w:r>
              <w:rPr>
                <w:b/>
                <w:bCs/>
                <w:sz w:val="16"/>
                <w:szCs w:val="16"/>
              </w:rPr>
              <w:fldChar w:fldCharType="begin"/>
            </w:r>
            <w:r>
              <w:rPr>
                <w:b/>
                <w:bCs/>
                <w:sz w:val="16"/>
                <w:szCs w:val="16"/>
              </w:rPr>
              <w:instrText>NUMPAGES</w:instrText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>
    <w:pPr>
      <w:widowControl w:val="0"/>
      <w:tabs>
        <w:tab w:val="center" w:pos="4961"/>
        <w:tab w:val="right" w:pos="9922"/>
      </w:tabs>
      <w:rPr>
        <w:rFonts w:ascii="Calibri" w:hAnsi="Calibri" w:cs="Calibri"/>
        <w:snapToGrid w:val="0"/>
        <w:sz w:val="16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widowControl w:val="0"/>
      <w:tabs>
        <w:tab w:val="left" w:pos="3402"/>
      </w:tabs>
      <w:jc w:val="center"/>
      <w:rPr>
        <w:rFonts w:cs="Arial"/>
        <w:snapToGrid w:val="0"/>
        <w:sz w:val="22"/>
        <w:szCs w:val="22"/>
      </w:rPr>
    </w:pPr>
  </w:p>
  <w:p>
    <w:pPr>
      <w:widowControl w:val="0"/>
      <w:tabs>
        <w:tab w:val="left" w:pos="3402"/>
      </w:tabs>
      <w:jc w:val="center"/>
      <w:rPr>
        <w:rFonts w:cs="Arial"/>
        <w:snapToGrid w:val="0"/>
        <w:sz w:val="22"/>
        <w:szCs w:val="22"/>
      </w:rPr>
    </w:pPr>
    <w:r>
      <w:rPr>
        <w:rFonts w:cs="Arial"/>
        <w:snapToGrid w:val="0"/>
        <w:sz w:val="22"/>
        <w:szCs w:val="22"/>
      </w:rPr>
      <w:t>Lehrerprüfungsamt Mecklenburg-Vorpommern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2363F"/>
    <w:multiLevelType w:val="hybridMultilevel"/>
    <w:tmpl w:val="1562A39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0" w:line="240" w:lineRule="auto"/>
      <w:jc w:val="both"/>
    </w:pPr>
    <w:rPr>
      <w:rFonts w:cstheme="min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cstheme="minorBidi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59"/>
    <w:pPr>
      <w:spacing w:after="0" w:line="240" w:lineRule="auto"/>
      <w:jc w:val="both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cstheme="minorBidi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0" w:line="240" w:lineRule="auto"/>
      <w:jc w:val="both"/>
    </w:pPr>
    <w:rPr>
      <w:rFonts w:cstheme="min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cstheme="minorBidi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59"/>
    <w:pPr>
      <w:spacing w:after="0" w:line="240" w:lineRule="auto"/>
      <w:jc w:val="both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cstheme="minorBidi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95DA36CF</Template>
  <TotalTime>0</TotalTime>
  <Pages>1</Pages>
  <Words>264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Gassmann Evelyn</dc:creator>
  <cp:lastModifiedBy>Mehlhaff, Frank</cp:lastModifiedBy>
  <cp:revision>7</cp:revision>
  <cp:lastPrinted>2020-05-06T05:37:00Z</cp:lastPrinted>
  <dcterms:created xsi:type="dcterms:W3CDTF">2020-05-10T19:13:00Z</dcterms:created>
  <dcterms:modified xsi:type="dcterms:W3CDTF">2020-05-10T19:29:00Z</dcterms:modified>
</cp:coreProperties>
</file>