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2"/>
        <w:gridCol w:w="562"/>
        <w:gridCol w:w="708"/>
        <w:gridCol w:w="714"/>
        <w:gridCol w:w="851"/>
        <w:gridCol w:w="992"/>
        <w:gridCol w:w="4541"/>
        <w:gridCol w:w="1842"/>
      </w:tblGrid>
      <w:tr w:rsidR="004100D0" w:rsidRPr="004100D0" w14:paraId="2D366C16" w14:textId="77777777" w:rsidTr="00E2564C">
        <w:trPr>
          <w:tblHeader/>
          <w:jc w:val="center"/>
        </w:trPr>
        <w:tc>
          <w:tcPr>
            <w:tcW w:w="566" w:type="dxa"/>
            <w:shd w:val="clear" w:color="auto" w:fill="F3F3F3"/>
          </w:tcPr>
          <w:p w14:paraId="0278F2DE" w14:textId="77777777" w:rsidR="004100D0" w:rsidRPr="004100D0" w:rsidRDefault="004100D0" w:rsidP="004100D0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>4</w:t>
            </w:r>
          </w:p>
          <w:p w14:paraId="7509E50B" w14:textId="77777777" w:rsidR="004100D0" w:rsidRPr="004100D0" w:rsidRDefault="004100D0" w:rsidP="004100D0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>4.4</w:t>
            </w:r>
          </w:p>
        </w:tc>
        <w:tc>
          <w:tcPr>
            <w:tcW w:w="8219" w:type="dxa"/>
            <w:gridSpan w:val="6"/>
            <w:shd w:val="clear" w:color="auto" w:fill="F3F3F3"/>
          </w:tcPr>
          <w:p w14:paraId="17A4D242" w14:textId="77777777" w:rsidR="004100D0" w:rsidRPr="004100D0" w:rsidRDefault="004100D0" w:rsidP="004100D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Sportanlagen, Sporteinrichtungen</w:t>
            </w:r>
          </w:p>
          <w:p w14:paraId="2922F0BD" w14:textId="77777777" w:rsidR="004100D0" w:rsidRPr="004100D0" w:rsidRDefault="004100D0" w:rsidP="004100D0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>Künstliche Kletteranlagen in der Sporthalle und im Freien</w:t>
            </w:r>
          </w:p>
        </w:tc>
        <w:tc>
          <w:tcPr>
            <w:tcW w:w="4541" w:type="dxa"/>
            <w:shd w:val="clear" w:color="auto" w:fill="F3F3F3"/>
          </w:tcPr>
          <w:p w14:paraId="3C7A566E" w14:textId="1225B251" w:rsidR="004100D0" w:rsidRPr="004100D0" w:rsidRDefault="004100D0" w:rsidP="004100D0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/>
                <w:lang w:eastAsia="de-DE"/>
              </w:rPr>
              <w:t>Bearbeiter</w:t>
            </w:r>
            <w:r w:rsidR="00EF32EE">
              <w:rPr>
                <w:rFonts w:ascii="Arial" w:eastAsia="Times New Roman" w:hAnsi="Arial" w:cs="Times New Roman"/>
                <w:color w:val="000000"/>
                <w:lang w:eastAsia="de-DE"/>
              </w:rPr>
              <w:t>/-</w:t>
            </w:r>
            <w:r w:rsidRPr="004100D0">
              <w:rPr>
                <w:rFonts w:ascii="Arial" w:eastAsia="Times New Roman" w:hAnsi="Arial" w:cs="Times New Roman"/>
                <w:color w:val="000000"/>
                <w:lang w:eastAsia="de-DE"/>
              </w:rPr>
              <w:t>in</w:t>
            </w:r>
            <w:r w:rsidR="00823B9E">
              <w:rPr>
                <w:rFonts w:ascii="Arial" w:eastAsia="Times New Roman" w:hAnsi="Arial" w:cs="Times New Roman"/>
                <w:color w:val="000000"/>
                <w:lang w:eastAsia="de-DE"/>
              </w:rPr>
              <w:t>:</w:t>
            </w:r>
            <w:r w:rsidR="00823B9E">
              <w:rPr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838810068"/>
                <w:placeholder>
                  <w:docPart w:val="0D3C8853C8F147DBB53CE15E659DAFE1"/>
                </w:placeholder>
                <w:showingPlcHdr/>
              </w:sdtPr>
              <w:sdtEndPr/>
              <w:sdtContent>
                <w:r w:rsidR="00823B9E" w:rsidRPr="00823B9E">
                  <w:rPr>
                    <w:rStyle w:val="Platzhaltertext"/>
                    <w:rFonts w:ascii="Arial" w:hAnsi="Arial" w:cs="Arial"/>
                  </w:rPr>
                  <w:t>Name, Vorname</w:t>
                </w:r>
              </w:sdtContent>
            </w:sdt>
          </w:p>
          <w:p w14:paraId="3C5296A6" w14:textId="77777777" w:rsidR="004100D0" w:rsidRPr="004100D0" w:rsidRDefault="004100D0" w:rsidP="004100D0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2" w:type="dxa"/>
            <w:shd w:val="clear" w:color="auto" w:fill="F3F3F3"/>
          </w:tcPr>
          <w:p w14:paraId="476A2C3B" w14:textId="77777777" w:rsidR="00823B9E" w:rsidRDefault="004100D0" w:rsidP="00823B9E">
            <w:pPr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/>
                <w:lang w:eastAsia="de-DE"/>
              </w:rPr>
              <w:t>Datum:</w:t>
            </w:r>
            <w:r w:rsidR="00823B9E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</w:p>
          <w:p w14:paraId="4F2FA9AD" w14:textId="77777777" w:rsidR="004100D0" w:rsidRPr="00823B9E" w:rsidRDefault="0068495E" w:rsidP="00823B9E">
            <w:pPr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303852430"/>
                <w:placeholder>
                  <w:docPart w:val="490ADF880F4643D4BDD13397BD89C7FB"/>
                </w:placeholder>
                <w:showingPlcHdr/>
                <w:date w:fullDate="2021-08-31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823B9E" w:rsidRPr="00823B9E">
                  <w:rPr>
                    <w:rStyle w:val="Platzhaltertext"/>
                    <w:rFonts w:ascii="Arial" w:hAnsi="Arial" w:cs="Arial"/>
                  </w:rPr>
                  <w:t>Auswahl</w:t>
                </w:r>
              </w:sdtContent>
            </w:sdt>
          </w:p>
          <w:p w14:paraId="728D2E4E" w14:textId="77777777" w:rsidR="004100D0" w:rsidRPr="004100D0" w:rsidRDefault="004100D0" w:rsidP="004100D0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4100D0" w:rsidRPr="004100D0" w14:paraId="75A9CB2C" w14:textId="77777777" w:rsidTr="00E2564C">
        <w:trPr>
          <w:trHeight w:val="332"/>
          <w:tblHeader/>
          <w:jc w:val="center"/>
        </w:trPr>
        <w:tc>
          <w:tcPr>
            <w:tcW w:w="566" w:type="dxa"/>
            <w:vMerge w:val="restart"/>
            <w:shd w:val="clear" w:color="auto" w:fill="F3F3F3"/>
          </w:tcPr>
          <w:p w14:paraId="1BDD4450" w14:textId="77777777" w:rsidR="004100D0" w:rsidRPr="004100D0" w:rsidRDefault="004100D0" w:rsidP="0041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/>
                <w:lang w:eastAsia="de-DE"/>
              </w:rPr>
              <w:t>Nr.</w:t>
            </w:r>
          </w:p>
        </w:tc>
        <w:tc>
          <w:tcPr>
            <w:tcW w:w="4392" w:type="dxa"/>
            <w:vMerge w:val="restart"/>
            <w:shd w:val="clear" w:color="auto" w:fill="F3F3F3"/>
          </w:tcPr>
          <w:p w14:paraId="12926D02" w14:textId="77777777" w:rsidR="004100D0" w:rsidRPr="004100D0" w:rsidRDefault="004100D0" w:rsidP="004100D0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/>
                <w:lang w:eastAsia="de-DE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166CA532" w14:textId="77777777" w:rsidR="004100D0" w:rsidRPr="004100D0" w:rsidRDefault="004100D0" w:rsidP="0041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/>
                <w:lang w:eastAsia="de-DE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610A1CDE" w14:textId="77777777" w:rsidR="004100D0" w:rsidRPr="004100D0" w:rsidRDefault="004100D0" w:rsidP="0041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/>
                <w:lang w:eastAsia="de-DE"/>
              </w:rPr>
              <w:t>Handlungsbedarf</w:t>
            </w:r>
          </w:p>
        </w:tc>
        <w:tc>
          <w:tcPr>
            <w:tcW w:w="4541" w:type="dxa"/>
            <w:vMerge w:val="restart"/>
            <w:shd w:val="clear" w:color="auto" w:fill="F3F3F3"/>
          </w:tcPr>
          <w:p w14:paraId="5C026935" w14:textId="77777777" w:rsidR="004100D0" w:rsidRPr="004100D0" w:rsidRDefault="004100D0" w:rsidP="004100D0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/>
                <w:lang w:eastAsia="de-DE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638AFA0E" w14:textId="77777777" w:rsidR="004100D0" w:rsidRPr="004100D0" w:rsidRDefault="004100D0" w:rsidP="004100D0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Realisierung </w:t>
            </w:r>
          </w:p>
          <w:p w14:paraId="65A7E930" w14:textId="77777777" w:rsidR="004100D0" w:rsidRPr="004100D0" w:rsidRDefault="004100D0" w:rsidP="004100D0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/>
                <w:lang w:eastAsia="de-DE"/>
              </w:rPr>
              <w:t>wer / wann</w:t>
            </w:r>
          </w:p>
        </w:tc>
      </w:tr>
      <w:tr w:rsidR="004100D0" w:rsidRPr="004100D0" w14:paraId="767CF6DD" w14:textId="77777777" w:rsidTr="00E2564C">
        <w:trPr>
          <w:trHeight w:val="267"/>
          <w:tblHeader/>
          <w:jc w:val="center"/>
        </w:trPr>
        <w:tc>
          <w:tcPr>
            <w:tcW w:w="566" w:type="dxa"/>
            <w:vMerge/>
            <w:shd w:val="clear" w:color="auto" w:fill="F3F3F3"/>
          </w:tcPr>
          <w:p w14:paraId="0DE4570A" w14:textId="77777777" w:rsidR="004100D0" w:rsidRPr="004100D0" w:rsidRDefault="004100D0" w:rsidP="0041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vMerge/>
            <w:shd w:val="clear" w:color="auto" w:fill="F3F3F3"/>
          </w:tcPr>
          <w:p w14:paraId="0BEBDE72" w14:textId="77777777" w:rsidR="004100D0" w:rsidRPr="004100D0" w:rsidRDefault="004100D0" w:rsidP="004100D0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F3F3F3"/>
          </w:tcPr>
          <w:p w14:paraId="72C17DA6" w14:textId="77777777" w:rsidR="004100D0" w:rsidRPr="004100D0" w:rsidRDefault="004100D0" w:rsidP="0041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03FE3907" w14:textId="77777777" w:rsidR="004100D0" w:rsidRPr="004100D0" w:rsidRDefault="004100D0" w:rsidP="0041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4ADE6E6D" w14:textId="77777777" w:rsidR="004100D0" w:rsidRPr="004100D0" w:rsidRDefault="004100D0" w:rsidP="0041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/>
                <w:lang w:eastAsia="de-DE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523F1DDE" w14:textId="77777777" w:rsidR="004100D0" w:rsidRPr="004100D0" w:rsidRDefault="004100D0" w:rsidP="0041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5A69B86C" w14:textId="77777777" w:rsidR="004100D0" w:rsidRPr="004100D0" w:rsidRDefault="004100D0" w:rsidP="0041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4541" w:type="dxa"/>
            <w:vMerge/>
            <w:shd w:val="clear" w:color="auto" w:fill="F3F3F3"/>
          </w:tcPr>
          <w:p w14:paraId="24D4DADB" w14:textId="77777777" w:rsidR="004100D0" w:rsidRPr="004100D0" w:rsidRDefault="004100D0" w:rsidP="004100D0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2" w:type="dxa"/>
            <w:vMerge/>
            <w:shd w:val="clear" w:color="auto" w:fill="F3F3F3"/>
          </w:tcPr>
          <w:p w14:paraId="14DCD250" w14:textId="77777777" w:rsidR="004100D0" w:rsidRPr="004100D0" w:rsidRDefault="004100D0" w:rsidP="004100D0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4100D0" w:rsidRPr="00B00F73" w14:paraId="54E7902C" w14:textId="77777777" w:rsidTr="00E2564C">
        <w:trPr>
          <w:jc w:val="center"/>
        </w:trPr>
        <w:tc>
          <w:tcPr>
            <w:tcW w:w="566" w:type="dxa"/>
            <w:shd w:val="clear" w:color="auto" w:fill="auto"/>
          </w:tcPr>
          <w:p w14:paraId="33177825" w14:textId="77777777" w:rsidR="004100D0" w:rsidRPr="004100D0" w:rsidRDefault="004100D0" w:rsidP="0041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02" w:type="dxa"/>
            <w:gridSpan w:val="8"/>
            <w:shd w:val="clear" w:color="auto" w:fill="auto"/>
          </w:tcPr>
          <w:p w14:paraId="27F0062C" w14:textId="77777777" w:rsidR="0064554D" w:rsidRDefault="004100D0" w:rsidP="004100D0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Rechtsgrundlagen für die nachfolgenden Prüfkriterien sind: </w:t>
            </w:r>
          </w:p>
          <w:p w14:paraId="207F763C" w14:textId="1AF1A5FA" w:rsidR="004100D0" w:rsidRPr="0064554D" w:rsidRDefault="004100D0" w:rsidP="00467678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9460CF">
              <w:rPr>
                <w:rFonts w:ascii="Arial" w:eastAsia="Times New Roman" w:hAnsi="Arial" w:cs="Times New Roman"/>
                <w:color w:val="000000"/>
                <w:lang w:eastAsia="de-DE"/>
              </w:rPr>
              <w:t>DGUV V</w:t>
            </w:r>
            <w:r w:rsidR="0064554D" w:rsidRPr="009460CF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orschrift </w:t>
            </w:r>
            <w:r w:rsidRPr="009460CF">
              <w:rPr>
                <w:rFonts w:ascii="Arial" w:eastAsia="Times New Roman" w:hAnsi="Arial" w:cs="Times New Roman"/>
                <w:color w:val="000000"/>
                <w:lang w:eastAsia="de-DE"/>
              </w:rPr>
              <w:t>81, DGUV I 202-018,</w:t>
            </w:r>
            <w:r w:rsidRPr="009460CF">
              <w:rPr>
                <w:rFonts w:ascii="Arial" w:eastAsia="Times New Roman" w:hAnsi="Arial" w:cs="Times New Roman"/>
                <w:szCs w:val="20"/>
                <w:lang w:eastAsia="de-DE"/>
              </w:rPr>
              <w:t xml:space="preserve"> </w:t>
            </w:r>
            <w:r w:rsidRPr="009460CF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DGUV I 202-022, DIN EN 12 572 </w:t>
            </w:r>
          </w:p>
        </w:tc>
      </w:tr>
      <w:tr w:rsidR="00823B9E" w:rsidRPr="004100D0" w14:paraId="53C3EA6E" w14:textId="77777777" w:rsidTr="006678BD">
        <w:trPr>
          <w:jc w:val="center"/>
        </w:trPr>
        <w:tc>
          <w:tcPr>
            <w:tcW w:w="566" w:type="dxa"/>
            <w:shd w:val="clear" w:color="auto" w:fill="auto"/>
          </w:tcPr>
          <w:p w14:paraId="5292C08C" w14:textId="77777777" w:rsidR="00823B9E" w:rsidRPr="009460CF" w:rsidRDefault="00823B9E" w:rsidP="00823B9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62F1AF85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Wurde die Kletteranlage nach den geltenden Bestimmungen und Vorgaben des Herstellers errichtet und erfolgte vor der Inbetrieb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nahme eine Prüfung durch eine s</w:t>
            </w: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achkundige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Person</w:t>
            </w: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?</w:t>
            </w:r>
          </w:p>
          <w:p w14:paraId="6CE77A66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FF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74F8947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15223C4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732C7CF" w14:textId="77777777" w:rsidR="00823B9E" w:rsidRPr="00270090" w:rsidRDefault="00B00F73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2280D1E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58C053A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18475450"/>
            <w:placeholder>
              <w:docPart w:val="9A17CB52715D43828E204778F0A3CA5D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07B146EF" w14:textId="77777777" w:rsidR="00823B9E" w:rsidRPr="00823B9E" w:rsidRDefault="00823B9E" w:rsidP="00823B9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23B9E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68895725"/>
            <w:placeholder>
              <w:docPart w:val="DD4BD5EF55B2444DA8D5A57727E6C8A9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6FAEF87" w14:textId="77777777" w:rsidR="00823B9E" w:rsidRPr="00823B9E" w:rsidRDefault="00823B9E" w:rsidP="00823B9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23B9E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23B9E" w:rsidRPr="004100D0" w14:paraId="09ACEA36" w14:textId="77777777" w:rsidTr="00976E0E">
        <w:trPr>
          <w:jc w:val="center"/>
        </w:trPr>
        <w:tc>
          <w:tcPr>
            <w:tcW w:w="566" w:type="dxa"/>
            <w:shd w:val="clear" w:color="auto" w:fill="auto"/>
          </w:tcPr>
          <w:p w14:paraId="1E055661" w14:textId="77777777" w:rsidR="00823B9E" w:rsidRPr="004100D0" w:rsidRDefault="00823B9E" w:rsidP="00823B9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4DCF879A" w14:textId="42B533FE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Werden alle </w:t>
            </w:r>
            <w:r w:rsidR="009460C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Schüler/-innen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an</w:t>
            </w: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der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Kletterwand regelmäßig unterwie</w:t>
            </w: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sen?</w:t>
            </w:r>
          </w:p>
          <w:p w14:paraId="2D91F9E9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868255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42D26C0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3106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3347C0C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9273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F87D291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7060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8A5E855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1479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FCECED6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632253115"/>
            <w:placeholder>
              <w:docPart w:val="CA50C01522574DDB8BCAE192760B1544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BE1A5EE" w14:textId="77777777" w:rsidR="00823B9E" w:rsidRPr="00823B9E" w:rsidRDefault="00823B9E" w:rsidP="00823B9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23B9E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521474927"/>
            <w:placeholder>
              <w:docPart w:val="F4310CB562B04A008A030F8E2DCEDE1C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AA79285" w14:textId="77777777" w:rsidR="00823B9E" w:rsidRPr="00823B9E" w:rsidRDefault="00823B9E" w:rsidP="00823B9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23B9E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23B9E" w:rsidRPr="004100D0" w14:paraId="3C8DC54A" w14:textId="77777777" w:rsidTr="00976E0E">
        <w:trPr>
          <w:jc w:val="center"/>
        </w:trPr>
        <w:tc>
          <w:tcPr>
            <w:tcW w:w="566" w:type="dxa"/>
            <w:shd w:val="clear" w:color="auto" w:fill="auto"/>
          </w:tcPr>
          <w:p w14:paraId="49A1D0B0" w14:textId="77777777" w:rsidR="00823B9E" w:rsidRPr="004100D0" w:rsidRDefault="00823B9E" w:rsidP="00823B9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5FCFDD2E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Ist die Lehrkraft, die</w:t>
            </w: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an Toprope-Anlagen klettern lässt, nachweislich mit der Methodik und den Sicherheitsanforderungen vertraut.</w:t>
            </w:r>
          </w:p>
          <w:p w14:paraId="44652778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423852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7A806CC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7546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419C902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25699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C40FFCE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74122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4A276E0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19985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B73EBA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330717985"/>
            <w:placeholder>
              <w:docPart w:val="6D64F147B72A46B99C6C24F324D70EA7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0BEE26C3" w14:textId="77777777" w:rsidR="00823B9E" w:rsidRPr="00823B9E" w:rsidRDefault="00823B9E" w:rsidP="00823B9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23B9E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165161494"/>
            <w:placeholder>
              <w:docPart w:val="CCEB09FA5D9F4D27832049300940DA2E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A51BB5D" w14:textId="77777777" w:rsidR="00823B9E" w:rsidRPr="00823B9E" w:rsidRDefault="00823B9E" w:rsidP="00823B9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23B9E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23B9E" w:rsidRPr="004100D0" w14:paraId="3D03522F" w14:textId="77777777" w:rsidTr="00976E0E">
        <w:trPr>
          <w:jc w:val="center"/>
        </w:trPr>
        <w:tc>
          <w:tcPr>
            <w:tcW w:w="566" w:type="dxa"/>
            <w:shd w:val="clear" w:color="auto" w:fill="auto"/>
          </w:tcPr>
          <w:p w14:paraId="25D66DF1" w14:textId="77777777" w:rsidR="00823B9E" w:rsidRPr="004100D0" w:rsidRDefault="00823B9E" w:rsidP="00823B9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2E448A06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>Erfüllt der Boden der Aufprallfläche die Mindestanforderungen?</w:t>
            </w:r>
          </w:p>
          <w:p w14:paraId="166FC8FF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</w:pPr>
          </w:p>
          <w:p w14:paraId="597E96AF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>im Freien:</w:t>
            </w:r>
          </w:p>
          <w:p w14:paraId="68678C51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>Freie Fallhöhe</w:t>
            </w:r>
            <w:r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 xml:space="preserve">:            </w:t>
            </w:r>
            <w:r w:rsidRPr="004100D0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>Bodenuntergrund</w:t>
            </w:r>
            <w:r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>:</w:t>
            </w:r>
          </w:p>
          <w:p w14:paraId="677EE9F9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>- ab 0,60 m                  ungebundener Boden</w:t>
            </w:r>
          </w:p>
          <w:p w14:paraId="0AE2DA8A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>- ab 1,00 m                  dämpfender Untergrund</w:t>
            </w:r>
          </w:p>
          <w:p w14:paraId="3BE694E2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>- ab 1,50 m                  stoßdämpfender Unter</w:t>
            </w:r>
            <w:r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>-</w:t>
            </w:r>
          </w:p>
          <w:p w14:paraId="17EA7726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 xml:space="preserve">                                   </w:t>
            </w:r>
            <w:r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Pr="004100D0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 xml:space="preserve">grund   </w:t>
            </w:r>
          </w:p>
          <w:p w14:paraId="18E9A681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</w:pPr>
          </w:p>
          <w:p w14:paraId="56A55118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>in Sporthallen:</w:t>
            </w:r>
          </w:p>
          <w:p w14:paraId="1F24E255" w14:textId="77777777" w:rsidR="00823B9E" w:rsidRPr="004100D0" w:rsidRDefault="00823B9E" w:rsidP="00823B9E">
            <w:pPr>
              <w:numPr>
                <w:ilvl w:val="0"/>
                <w:numId w:val="1"/>
              </w:numPr>
              <w:spacing w:after="0" w:line="240" w:lineRule="auto"/>
              <w:ind w:left="510" w:hanging="218"/>
              <w:contextualSpacing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>geeignete Matten in Abhängigkeit der freien Fallhöhe</w:t>
            </w:r>
          </w:p>
          <w:p w14:paraId="7A007C18" w14:textId="4A464303" w:rsidR="00823B9E" w:rsidRPr="00A428C8" w:rsidRDefault="00823B9E" w:rsidP="00823B9E">
            <w:pPr>
              <w:numPr>
                <w:ilvl w:val="0"/>
                <w:numId w:val="1"/>
              </w:numPr>
              <w:spacing w:after="0" w:line="240" w:lineRule="auto"/>
              <w:ind w:left="510" w:hanging="218"/>
              <w:contextualSpacing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>Die Matten müssen eine möglichst durchgehende, geschlossene Oberfläche haben und bündig aneinander liegen</w:t>
            </w:r>
            <w:r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>.</w:t>
            </w:r>
            <w:r w:rsidRPr="004100D0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</w:p>
          <w:p w14:paraId="3CC87692" w14:textId="77777777" w:rsidR="00823B9E" w:rsidRDefault="00823B9E" w:rsidP="00823B9E">
            <w:pPr>
              <w:spacing w:after="0" w:line="240" w:lineRule="auto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</w:pPr>
          </w:p>
          <w:p w14:paraId="5D75693E" w14:textId="77777777" w:rsidR="00091997" w:rsidRDefault="00091997" w:rsidP="00823B9E">
            <w:pPr>
              <w:spacing w:after="0" w:line="240" w:lineRule="auto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</w:pPr>
          </w:p>
          <w:p w14:paraId="22A54149" w14:textId="77777777" w:rsidR="00091997" w:rsidRDefault="00091997" w:rsidP="00823B9E">
            <w:pPr>
              <w:spacing w:after="0" w:line="240" w:lineRule="auto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</w:pPr>
          </w:p>
          <w:p w14:paraId="2CB79A45" w14:textId="77777777" w:rsidR="00091997" w:rsidRDefault="00091997" w:rsidP="00823B9E">
            <w:pPr>
              <w:spacing w:after="0" w:line="240" w:lineRule="auto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</w:pPr>
          </w:p>
          <w:p w14:paraId="7FA59BED" w14:textId="77777777" w:rsidR="00091997" w:rsidRPr="004100D0" w:rsidRDefault="00091997" w:rsidP="00823B9E">
            <w:pPr>
              <w:spacing w:after="0" w:line="240" w:lineRule="auto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630673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F5BD301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9088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0BA833C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470638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E4985A4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71806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598AD30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166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D38BE4A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416633965"/>
            <w:placeholder>
              <w:docPart w:val="42C468EEEEE54410876B9C837C05CF5D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4E8EB09" w14:textId="77777777" w:rsidR="00823B9E" w:rsidRPr="00823B9E" w:rsidRDefault="00823B9E" w:rsidP="00823B9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23B9E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844083773"/>
            <w:placeholder>
              <w:docPart w:val="1C8182EDF03C49EF88BDFDB1CCA7990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68D7D0E" w14:textId="77777777" w:rsidR="00823B9E" w:rsidRPr="00823B9E" w:rsidRDefault="00823B9E" w:rsidP="00823B9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23B9E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23B9E" w:rsidRPr="004100D0" w14:paraId="745B5C99" w14:textId="77777777" w:rsidTr="00976E0E">
        <w:trPr>
          <w:trHeight w:val="249"/>
          <w:jc w:val="center"/>
        </w:trPr>
        <w:tc>
          <w:tcPr>
            <w:tcW w:w="566" w:type="dxa"/>
            <w:shd w:val="clear" w:color="auto" w:fill="auto"/>
          </w:tcPr>
          <w:p w14:paraId="4374B595" w14:textId="77777777" w:rsidR="00823B9E" w:rsidRPr="004100D0" w:rsidRDefault="00823B9E" w:rsidP="00823B9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6F66ED2B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Ist die Aufprallfläche vor der Kletterwand eben und hindernisfrei?</w:t>
            </w:r>
          </w:p>
          <w:p w14:paraId="5AA574DE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1881585F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Wird in Abhängigkeit der Fallhöhe eine aus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reichend große Aufprallfläche vorgehalten?</w:t>
            </w:r>
          </w:p>
          <w:p w14:paraId="3527E152" w14:textId="77777777" w:rsidR="00823B9E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20636079" w14:textId="3EAAEE57" w:rsidR="008B1703" w:rsidRPr="004100D0" w:rsidRDefault="008B1703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im Freien:</w:t>
            </w:r>
          </w:p>
          <w:p w14:paraId="55FBD217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Fallhöhe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:</w:t>
            </w: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               Länge der Aufprallfläche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:</w:t>
            </w:r>
          </w:p>
          <w:p w14:paraId="38B7AB40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bis 1,50 m            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          </w:t>
            </w: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1,50 m</w:t>
            </w:r>
          </w:p>
          <w:p w14:paraId="7931897E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     1,80 m             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          </w:t>
            </w: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1,70 m</w:t>
            </w:r>
          </w:p>
          <w:p w14:paraId="7C749F68" w14:textId="77777777" w:rsidR="00823B9E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     2,00 m             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          </w:t>
            </w: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1,83 m</w:t>
            </w:r>
          </w:p>
          <w:p w14:paraId="211443B5" w14:textId="77777777" w:rsidR="00A62A76" w:rsidRPr="004100D0" w:rsidRDefault="00A62A76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21763206" w14:textId="77777777" w:rsidR="006337C7" w:rsidRPr="008B1703" w:rsidRDefault="006337C7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B1703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in Sporthallen:</w:t>
            </w:r>
          </w:p>
          <w:p w14:paraId="4E69DDA8" w14:textId="77777777" w:rsidR="00A62A76" w:rsidRPr="008B1703" w:rsidRDefault="006337C7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B1703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wenn </w:t>
            </w:r>
            <w:r w:rsidR="00A62A76" w:rsidRPr="008B1703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Kletter</w:t>
            </w:r>
            <w:r w:rsidRPr="008B1703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anlage max. 3 m hoch und Kletterwand senkrecht ist</w:t>
            </w:r>
          </w:p>
          <w:p w14:paraId="4E6948D4" w14:textId="77777777" w:rsidR="006337C7" w:rsidRPr="008B1703" w:rsidRDefault="006337C7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B1703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 mindestens 1,50 m Fallbereich</w:t>
            </w:r>
          </w:p>
          <w:p w14:paraId="1B02043E" w14:textId="77777777" w:rsidR="00A62A76" w:rsidRPr="004100D0" w:rsidRDefault="00A62A76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63328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7698FE5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7763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7C22812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67499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E881940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08200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63D7680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6568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EF80CED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tc>
          <w:tcPr>
            <w:tcW w:w="4541" w:type="dxa"/>
            <w:vAlign w:val="center"/>
          </w:tcPr>
          <w:sdt>
            <w:sdtPr>
              <w:rPr>
                <w:rFonts w:ascii="Arial" w:hAnsi="Arial" w:cs="Arial"/>
                <w:color w:val="000000"/>
              </w:rPr>
              <w:id w:val="-364215589"/>
              <w:placeholder>
                <w:docPart w:val="823989456F6D41D9845C5857CC5B3668"/>
              </w:placeholder>
              <w:showingPlcHdr/>
            </w:sdtPr>
            <w:sdtEndPr/>
            <w:sdtContent>
              <w:p w14:paraId="77268606" w14:textId="3867EE91" w:rsidR="006337C7" w:rsidRDefault="008B1703" w:rsidP="006337C7">
                <w:pPr>
                  <w:contextualSpacing/>
                  <w:rPr>
                    <w:rFonts w:ascii="Arial" w:hAnsi="Arial" w:cs="Arial"/>
                    <w:color w:val="000000"/>
                    <w:sz w:val="18"/>
                  </w:rPr>
                </w:pPr>
                <w:r w:rsidRPr="00823B9E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sdtContent>
          </w:sdt>
          <w:p w14:paraId="1BF09EBA" w14:textId="6896B74A" w:rsidR="00823B9E" w:rsidRPr="00823B9E" w:rsidRDefault="006337C7" w:rsidP="006337C7">
            <w:pPr>
              <w:contextualSpacing/>
              <w:rPr>
                <w:rFonts w:ascii="Arial" w:hAnsi="Arial" w:cs="Arial"/>
                <w:color w:val="000000"/>
              </w:rPr>
            </w:pPr>
            <w:r w:rsidRPr="006337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000000"/>
            </w:rPr>
            <w:id w:val="-34747646"/>
            <w:placeholder>
              <w:docPart w:val="E49D9E40CB4D457EB7BD8281C6337BBE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905F380" w14:textId="77777777" w:rsidR="00823B9E" w:rsidRPr="00823B9E" w:rsidRDefault="00823B9E" w:rsidP="00823B9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23B9E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23B9E" w:rsidRPr="004100D0" w14:paraId="28837B5B" w14:textId="77777777" w:rsidTr="00976E0E">
        <w:trPr>
          <w:jc w:val="center"/>
        </w:trPr>
        <w:tc>
          <w:tcPr>
            <w:tcW w:w="566" w:type="dxa"/>
            <w:shd w:val="clear" w:color="auto" w:fill="auto"/>
          </w:tcPr>
          <w:p w14:paraId="6FFC5762" w14:textId="77777777" w:rsidR="00823B9E" w:rsidRPr="004100D0" w:rsidRDefault="00823B9E" w:rsidP="00823B9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3EB149E8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Kletterwände in Sporthallen während des Schulbetriebes nur unter der Leitung und Aufsicht Beschäftigter benutzt?</w:t>
            </w:r>
          </w:p>
          <w:p w14:paraId="326D1423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22864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DAA47CD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4525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8914915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63318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8AD7AA6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8846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2473235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7673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05DF76A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37863254"/>
            <w:placeholder>
              <w:docPart w:val="099935DC12CA4AD4A67541A89999D339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0FE98762" w14:textId="77777777" w:rsidR="00823B9E" w:rsidRPr="00823B9E" w:rsidRDefault="00823B9E" w:rsidP="00823B9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23B9E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637482212"/>
            <w:placeholder>
              <w:docPart w:val="20041A0AD9464BA9B5AA6CE6AF92B0F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CFB8755" w14:textId="77777777" w:rsidR="00823B9E" w:rsidRPr="00823B9E" w:rsidRDefault="00823B9E" w:rsidP="00823B9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23B9E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23B9E" w:rsidRPr="004100D0" w14:paraId="6E5B9FAC" w14:textId="77777777" w:rsidTr="00976E0E">
        <w:trPr>
          <w:jc w:val="center"/>
        </w:trPr>
        <w:tc>
          <w:tcPr>
            <w:tcW w:w="566" w:type="dxa"/>
            <w:shd w:val="clear" w:color="auto" w:fill="auto"/>
          </w:tcPr>
          <w:p w14:paraId="572023BB" w14:textId="77777777" w:rsidR="00823B9E" w:rsidRPr="004100D0" w:rsidRDefault="00823B9E" w:rsidP="00823B9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07079654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für das Klettern in der Sporthalle Regeln und Sicherungsmaßnahmen festgelegt worden?</w:t>
            </w:r>
          </w:p>
          <w:p w14:paraId="491EBC61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852537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B2DA0FE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39255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085FC40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65475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F2B0423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613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04A60E0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0701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07320A8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913203172"/>
            <w:placeholder>
              <w:docPart w:val="0906D6ECF7A947CDA0DB4B1F2C6D7B22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BB8981D" w14:textId="77777777" w:rsidR="00823B9E" w:rsidRPr="00823B9E" w:rsidRDefault="00823B9E" w:rsidP="00823B9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23B9E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617868373"/>
            <w:placeholder>
              <w:docPart w:val="D9D95D5695934E49936B89C603C5F75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3B0528D" w14:textId="77777777" w:rsidR="00823B9E" w:rsidRPr="00823B9E" w:rsidRDefault="00823B9E" w:rsidP="00823B9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23B9E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23B9E" w:rsidRPr="004100D0" w14:paraId="65A067E9" w14:textId="77777777" w:rsidTr="00976E0E">
        <w:trPr>
          <w:jc w:val="center"/>
        </w:trPr>
        <w:tc>
          <w:tcPr>
            <w:tcW w:w="566" w:type="dxa"/>
            <w:shd w:val="clear" w:color="auto" w:fill="auto"/>
          </w:tcPr>
          <w:p w14:paraId="36CB75A5" w14:textId="77777777" w:rsidR="00823B9E" w:rsidRPr="004100D0" w:rsidRDefault="00823B9E" w:rsidP="00823B9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366D10E3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Wird beim Klettern über 2 m Tritthöhe nur zulässige Sicherungs- und Kletterausrüstung verwendet?</w:t>
            </w:r>
          </w:p>
          <w:p w14:paraId="112D950E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1CBC0398" w14:textId="77777777" w:rsidR="00823B9E" w:rsidRPr="004100D0" w:rsidRDefault="00823B9E" w:rsidP="00823B9E">
            <w:pPr>
              <w:numPr>
                <w:ilvl w:val="0"/>
                <w:numId w:val="2"/>
              </w:numPr>
              <w:spacing w:after="0" w:line="240" w:lineRule="auto"/>
              <w:ind w:left="51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Bergsportausrüstung mit CE-Kenn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zeichnung</w:t>
            </w:r>
          </w:p>
          <w:p w14:paraId="4D0928BE" w14:textId="77777777" w:rsidR="00EA5B40" w:rsidRDefault="00EA5B40" w:rsidP="00823B9E">
            <w:pPr>
              <w:spacing w:after="0" w:line="240" w:lineRule="auto"/>
              <w:ind w:left="510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35008055" w14:textId="77777777" w:rsidR="0089477C" w:rsidRDefault="0089477C" w:rsidP="00823B9E">
            <w:pPr>
              <w:spacing w:after="0" w:line="240" w:lineRule="auto"/>
              <w:ind w:left="510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73E298F6" w14:textId="77777777" w:rsidR="0089477C" w:rsidRPr="004100D0" w:rsidRDefault="0089477C" w:rsidP="00823B9E">
            <w:pPr>
              <w:spacing w:after="0" w:line="240" w:lineRule="auto"/>
              <w:ind w:left="510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207465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712FECA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3354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EC57B1B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3522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910679E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07096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563E3B4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112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42338EC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02590448"/>
            <w:placeholder>
              <w:docPart w:val="1DC2CFE407B04FE49E9621FB12F62650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64B88FB" w14:textId="77777777" w:rsidR="00823B9E" w:rsidRPr="00823B9E" w:rsidRDefault="00823B9E" w:rsidP="00823B9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23B9E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208646678"/>
            <w:placeholder>
              <w:docPart w:val="FFD908142C4340698231AF1D43D7564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AD2D774" w14:textId="77777777" w:rsidR="00823B9E" w:rsidRPr="00823B9E" w:rsidRDefault="00823B9E" w:rsidP="00823B9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23B9E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23B9E" w:rsidRPr="004100D0" w14:paraId="3EC17E87" w14:textId="77777777" w:rsidTr="00976E0E">
        <w:trPr>
          <w:jc w:val="center"/>
        </w:trPr>
        <w:tc>
          <w:tcPr>
            <w:tcW w:w="566" w:type="dxa"/>
            <w:shd w:val="clear" w:color="auto" w:fill="auto"/>
          </w:tcPr>
          <w:p w14:paraId="783F564D" w14:textId="77777777" w:rsidR="00823B9E" w:rsidRPr="004100D0" w:rsidRDefault="00823B9E" w:rsidP="00823B9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shd w:val="clear" w:color="auto" w:fill="auto"/>
          </w:tcPr>
          <w:p w14:paraId="30DEBF56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Erfolgt eine regelmäßige Sicht- und Funktionsprüfung der Sicherungs- und Kletterausrüstung durch sachkundige Personen?</w:t>
            </w:r>
          </w:p>
          <w:p w14:paraId="6C5F075A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14AA01FB" w14:textId="77777777" w:rsidR="00823B9E" w:rsidRPr="004100D0" w:rsidRDefault="00823B9E" w:rsidP="00823B9E">
            <w:pPr>
              <w:numPr>
                <w:ilvl w:val="0"/>
                <w:numId w:val="2"/>
              </w:numPr>
              <w:spacing w:after="0" w:line="240" w:lineRule="auto"/>
              <w:ind w:left="51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vor jeder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Benutzung Sichtprüfung durch die</w:t>
            </w: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Lehr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kraft</w:t>
            </w:r>
          </w:p>
          <w:p w14:paraId="591ABE71" w14:textId="77777777" w:rsidR="00823B9E" w:rsidRPr="004100D0" w:rsidRDefault="00823B9E" w:rsidP="00823B9E">
            <w:pPr>
              <w:numPr>
                <w:ilvl w:val="0"/>
                <w:numId w:val="2"/>
              </w:numPr>
              <w:spacing w:after="0" w:line="240" w:lineRule="auto"/>
              <w:ind w:left="51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mind. 1x jährlich Prüfung durch Sachkundige</w:t>
            </w:r>
          </w:p>
          <w:p w14:paraId="7208E118" w14:textId="77777777" w:rsidR="00823B9E" w:rsidRPr="004100D0" w:rsidRDefault="00823B9E" w:rsidP="00823B9E">
            <w:pPr>
              <w:numPr>
                <w:ilvl w:val="0"/>
                <w:numId w:val="2"/>
              </w:numPr>
              <w:spacing w:after="0" w:line="240" w:lineRule="auto"/>
              <w:ind w:left="51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100D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nach den Vorgaben des Herstellers lagern</w:t>
            </w:r>
          </w:p>
          <w:p w14:paraId="59B05313" w14:textId="77777777" w:rsidR="00823B9E" w:rsidRPr="004100D0" w:rsidRDefault="00823B9E" w:rsidP="00823B9E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83316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C6FD565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45878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95A6732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2564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C35CB66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90711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6C8C08D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27021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E8FB969" w14:textId="77777777" w:rsidR="00823B9E" w:rsidRPr="00270090" w:rsidRDefault="00823B9E" w:rsidP="00823B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327473151"/>
            <w:placeholder>
              <w:docPart w:val="A6C7F884092F4EFA95D3F4FE358873EB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6AC8E954" w14:textId="77777777" w:rsidR="00823B9E" w:rsidRPr="00823B9E" w:rsidRDefault="00823B9E" w:rsidP="00823B9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23B9E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548425475"/>
            <w:placeholder>
              <w:docPart w:val="ADB34012089B46E8BF101E336284F89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8AC22D8" w14:textId="77777777" w:rsidR="00823B9E" w:rsidRPr="00823B9E" w:rsidRDefault="00823B9E" w:rsidP="00823B9E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23B9E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</w:tbl>
    <w:p w14:paraId="201FD484" w14:textId="77777777" w:rsidR="004100D0" w:rsidRPr="004100D0" w:rsidRDefault="004100D0" w:rsidP="004100D0">
      <w:pPr>
        <w:spacing w:after="0" w:line="240" w:lineRule="auto"/>
        <w:contextualSpacing/>
        <w:rPr>
          <w:rFonts w:ascii="Arial" w:eastAsia="Times New Roman" w:hAnsi="Arial" w:cs="Times New Roman"/>
          <w:szCs w:val="20"/>
          <w:lang w:eastAsia="de-DE"/>
        </w:rPr>
      </w:pPr>
    </w:p>
    <w:sectPr w:rsidR="004100D0" w:rsidRPr="004100D0" w:rsidSect="00AD1925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276" w:right="1701" w:bottom="993" w:left="1701" w:header="426" w:footer="4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2B269" w14:textId="77777777" w:rsidR="00B674D6" w:rsidRDefault="00B674D6">
      <w:pPr>
        <w:spacing w:after="0" w:line="240" w:lineRule="auto"/>
      </w:pPr>
      <w:r>
        <w:separator/>
      </w:r>
    </w:p>
  </w:endnote>
  <w:endnote w:type="continuationSeparator" w:id="0">
    <w:p w14:paraId="2BB2CB4A" w14:textId="77777777" w:rsidR="00B674D6" w:rsidRDefault="00B6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223E" w14:textId="01FB418B" w:rsidR="004E0422" w:rsidRDefault="00AD1925" w:rsidP="00AD1925">
    <w:pPr>
      <w:pStyle w:val="Fuzeile"/>
      <w:tabs>
        <w:tab w:val="clear" w:pos="4536"/>
        <w:tab w:val="clear" w:pos="9072"/>
        <w:tab w:val="right" w:pos="13436"/>
      </w:tabs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\* MERGEFORMAT </w:instrText>
    </w:r>
    <w:r>
      <w:rPr>
        <w:sz w:val="18"/>
      </w:rPr>
      <w:fldChar w:fldCharType="separate"/>
    </w:r>
    <w:r>
      <w:rPr>
        <w:noProof/>
        <w:sz w:val="18"/>
      </w:rPr>
      <w:t>4-4_kuenstliche_Kletteranlagen.docx</w:t>
    </w:r>
    <w:r>
      <w:rPr>
        <w:sz w:val="18"/>
      </w:rPr>
      <w:fldChar w:fldCharType="end"/>
    </w:r>
    <w:r>
      <w:rPr>
        <w:sz w:val="18"/>
      </w:rPr>
      <w:tab/>
    </w:r>
    <w:r w:rsidRPr="00AD1925">
      <w:rPr>
        <w:sz w:val="18"/>
      </w:rPr>
      <w:fldChar w:fldCharType="begin"/>
    </w:r>
    <w:r w:rsidRPr="00AD1925">
      <w:rPr>
        <w:sz w:val="18"/>
      </w:rPr>
      <w:instrText>PAGE   \* MERGEFORMAT</w:instrText>
    </w:r>
    <w:r w:rsidRPr="00AD1925">
      <w:rPr>
        <w:sz w:val="18"/>
      </w:rPr>
      <w:fldChar w:fldCharType="separate"/>
    </w:r>
    <w:r w:rsidR="00467678">
      <w:rPr>
        <w:noProof/>
        <w:sz w:val="18"/>
      </w:rPr>
      <w:t>2</w:t>
    </w:r>
    <w:r w:rsidRPr="00AD1925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8835" w14:textId="77777777" w:rsidR="00AD1925" w:rsidRPr="00AD1925" w:rsidRDefault="00AD1925" w:rsidP="00AD1925">
    <w:pPr>
      <w:pStyle w:val="Fuzeile"/>
      <w:tabs>
        <w:tab w:val="clear" w:pos="4536"/>
        <w:tab w:val="clear" w:pos="9072"/>
        <w:tab w:val="right" w:pos="13436"/>
      </w:tabs>
      <w:rPr>
        <w:sz w:val="18"/>
        <w:szCs w:val="18"/>
      </w:rPr>
    </w:pPr>
    <w:r w:rsidRPr="00AD1925">
      <w:rPr>
        <w:sz w:val="18"/>
        <w:szCs w:val="18"/>
      </w:rPr>
      <w:fldChar w:fldCharType="begin"/>
    </w:r>
    <w:r w:rsidRPr="00AD1925">
      <w:rPr>
        <w:sz w:val="18"/>
        <w:szCs w:val="18"/>
      </w:rPr>
      <w:instrText xml:space="preserve"> FILENAME \* MERGEFORMAT </w:instrText>
    </w:r>
    <w:r w:rsidRPr="00AD1925">
      <w:rPr>
        <w:sz w:val="18"/>
        <w:szCs w:val="18"/>
      </w:rPr>
      <w:fldChar w:fldCharType="separate"/>
    </w:r>
    <w:r w:rsidRPr="00AD1925">
      <w:rPr>
        <w:noProof/>
        <w:sz w:val="18"/>
        <w:szCs w:val="18"/>
      </w:rPr>
      <w:t>4-4_kuenstliche_Kletteranlagen.docx</w:t>
    </w:r>
    <w:r w:rsidRPr="00AD1925">
      <w:rPr>
        <w:sz w:val="18"/>
        <w:szCs w:val="18"/>
      </w:rPr>
      <w:fldChar w:fldCharType="end"/>
    </w:r>
    <w:r w:rsidRPr="00AD1925">
      <w:rPr>
        <w:sz w:val="18"/>
        <w:szCs w:val="18"/>
      </w:rPr>
      <w:tab/>
    </w:r>
    <w:r w:rsidRPr="00AD1925">
      <w:rPr>
        <w:sz w:val="18"/>
        <w:szCs w:val="18"/>
      </w:rPr>
      <w:fldChar w:fldCharType="begin"/>
    </w:r>
    <w:r w:rsidRPr="00AD1925">
      <w:rPr>
        <w:sz w:val="18"/>
        <w:szCs w:val="18"/>
      </w:rPr>
      <w:instrText>PAGE   \* MERGEFORMAT</w:instrText>
    </w:r>
    <w:r w:rsidRPr="00AD1925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AD19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C9C8B" w14:textId="77777777" w:rsidR="00B674D6" w:rsidRDefault="00B674D6">
      <w:pPr>
        <w:spacing w:after="0" w:line="240" w:lineRule="auto"/>
      </w:pPr>
      <w:r>
        <w:separator/>
      </w:r>
    </w:p>
  </w:footnote>
  <w:footnote w:type="continuationSeparator" w:id="0">
    <w:p w14:paraId="26B7E226" w14:textId="77777777" w:rsidR="00B674D6" w:rsidRDefault="00B67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F555" w14:textId="21CDAD96" w:rsidR="00AD1925" w:rsidRDefault="0068495E" w:rsidP="00AD1925">
    <w:pPr>
      <w:pStyle w:val="Kopfzeile"/>
      <w:tabs>
        <w:tab w:val="clear" w:pos="4536"/>
        <w:tab w:val="clear" w:pos="9072"/>
        <w:tab w:val="center" w:pos="7230"/>
        <w:tab w:val="right" w:pos="13436"/>
      </w:tabs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6A8916DA" wp14:editId="000FE349">
          <wp:simplePos x="0" y="0"/>
          <wp:positionH relativeFrom="column">
            <wp:posOffset>8245017</wp:posOffset>
          </wp:positionH>
          <wp:positionV relativeFrom="paragraph">
            <wp:posOffset>-57785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C456B05" wp14:editId="31795E98">
          <wp:simplePos x="0" y="0"/>
          <wp:positionH relativeFrom="column">
            <wp:posOffset>-850605</wp:posOffset>
          </wp:positionH>
          <wp:positionV relativeFrom="paragraph">
            <wp:posOffset>-53104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1925">
      <w:tab/>
    </w:r>
    <w:r w:rsidR="00AD1925">
      <w:tab/>
    </w:r>
  </w:p>
  <w:p w14:paraId="12B49686" w14:textId="77777777" w:rsidR="00AD1925" w:rsidRDefault="00AD19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3D519" w14:textId="77777777" w:rsidR="00AD1925" w:rsidRDefault="00AD1925" w:rsidP="00AD1925">
    <w:pPr>
      <w:pStyle w:val="Kopfzeile"/>
      <w:tabs>
        <w:tab w:val="clear" w:pos="4536"/>
        <w:tab w:val="clear" w:pos="9072"/>
        <w:tab w:val="center" w:pos="7230"/>
        <w:tab w:val="right" w:pos="13436"/>
      </w:tabs>
    </w:pPr>
    <w:r>
      <w:rPr>
        <w:rFonts w:ascii="Arial" w:hAnsi="Arial" w:cs="Arial"/>
        <w:noProof/>
        <w:sz w:val="28"/>
        <w:szCs w:val="28"/>
        <w:lang w:eastAsia="de-DE"/>
      </w:rPr>
      <w:drawing>
        <wp:inline distT="0" distB="0" distL="0" distR="0" wp14:anchorId="0666A0C7" wp14:editId="2A32A8D8">
          <wp:extent cx="600075" cy="375204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547" cy="381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" w:hAnsi="Arial" w:cs="Arial"/>
        <w:noProof/>
        <w:sz w:val="28"/>
        <w:szCs w:val="28"/>
        <w:lang w:eastAsia="de-DE"/>
      </w:rPr>
      <w:drawing>
        <wp:inline distT="0" distB="0" distL="0" distR="0" wp14:anchorId="748422EF" wp14:editId="0C3D1B12">
          <wp:extent cx="1185592" cy="375285"/>
          <wp:effectExtent l="0" t="0" r="0" b="571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312" cy="378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130F0E" w14:textId="77777777" w:rsidR="00AD1925" w:rsidRDefault="00AD19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B44"/>
    <w:multiLevelType w:val="hybridMultilevel"/>
    <w:tmpl w:val="38AA64BA"/>
    <w:lvl w:ilvl="0" w:tplc="D354E8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74124"/>
    <w:multiLevelType w:val="hybridMultilevel"/>
    <w:tmpl w:val="936AB178"/>
    <w:lvl w:ilvl="0" w:tplc="D354E84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7B514A"/>
    <w:multiLevelType w:val="hybridMultilevel"/>
    <w:tmpl w:val="AC2C87C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ni0mA/pbKdBp++jE5b1hL94TqOCJq/xEw6z6K9mMs4fDHO0MA/h6UFB9DKurTt2Ndlu92q0i91gmy7COOQEMSA==" w:salt="xZd9rQx2SU/AEZSz+361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D0"/>
    <w:rsid w:val="00066A1E"/>
    <w:rsid w:val="00084256"/>
    <w:rsid w:val="00091997"/>
    <w:rsid w:val="00105743"/>
    <w:rsid w:val="001C2C47"/>
    <w:rsid w:val="001C4BD1"/>
    <w:rsid w:val="001F513E"/>
    <w:rsid w:val="00353847"/>
    <w:rsid w:val="004100D0"/>
    <w:rsid w:val="00467678"/>
    <w:rsid w:val="0047536A"/>
    <w:rsid w:val="004E0422"/>
    <w:rsid w:val="006337C7"/>
    <w:rsid w:val="0064554D"/>
    <w:rsid w:val="00655CD3"/>
    <w:rsid w:val="0068495E"/>
    <w:rsid w:val="0073617E"/>
    <w:rsid w:val="00823B9E"/>
    <w:rsid w:val="00843D2B"/>
    <w:rsid w:val="0089477C"/>
    <w:rsid w:val="008A45B4"/>
    <w:rsid w:val="008B1703"/>
    <w:rsid w:val="009460CF"/>
    <w:rsid w:val="00A26B9E"/>
    <w:rsid w:val="00A428C8"/>
    <w:rsid w:val="00A62A76"/>
    <w:rsid w:val="00AD1925"/>
    <w:rsid w:val="00AE6732"/>
    <w:rsid w:val="00B00F73"/>
    <w:rsid w:val="00B674D6"/>
    <w:rsid w:val="00C92783"/>
    <w:rsid w:val="00CD3E18"/>
    <w:rsid w:val="00CF23F4"/>
    <w:rsid w:val="00D72BFD"/>
    <w:rsid w:val="00DC2294"/>
    <w:rsid w:val="00DE6F96"/>
    <w:rsid w:val="00E95C53"/>
    <w:rsid w:val="00EA5B40"/>
    <w:rsid w:val="00E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82567"/>
  <w15:chartTrackingRefBased/>
  <w15:docId w15:val="{13733411-36D2-43DD-89C4-97C5F8DF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4100D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100D0"/>
    <w:rPr>
      <w:rFonts w:ascii="Arial" w:eastAsia="Times New Roman" w:hAnsi="Arial" w:cs="Times New Roman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23B9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AD1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1925"/>
  </w:style>
  <w:style w:type="paragraph" w:styleId="KeinLeerraum">
    <w:name w:val="No Spacing"/>
    <w:uiPriority w:val="1"/>
    <w:qFormat/>
    <w:rsid w:val="001C4B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3C8853C8F147DBB53CE15E659DA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675FE-30FE-42FA-BFB4-CC1D5761C55D}"/>
      </w:docPartPr>
      <w:docPartBody>
        <w:p w:rsidR="00B06070" w:rsidRDefault="003E07C0" w:rsidP="003E07C0">
          <w:pPr>
            <w:pStyle w:val="0D3C8853C8F147DBB53CE15E659DAFE12"/>
          </w:pPr>
          <w:r w:rsidRPr="00823B9E">
            <w:rPr>
              <w:rStyle w:val="Platzhaltertext"/>
              <w:rFonts w:ascii="Arial" w:hAnsi="Arial" w:cs="Arial"/>
            </w:rPr>
            <w:t>Name, Vorname</w:t>
          </w:r>
        </w:p>
      </w:docPartBody>
    </w:docPart>
    <w:docPart>
      <w:docPartPr>
        <w:name w:val="490ADF880F4643D4BDD13397BD89C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4B4CE-72E0-4D47-83A1-CA278436999B}"/>
      </w:docPartPr>
      <w:docPartBody>
        <w:p w:rsidR="00B06070" w:rsidRDefault="003E07C0" w:rsidP="003E07C0">
          <w:pPr>
            <w:pStyle w:val="490ADF880F4643D4BDD13397BD89C7FB2"/>
          </w:pPr>
          <w:r w:rsidRPr="00823B9E">
            <w:rPr>
              <w:rStyle w:val="Platzhaltertext"/>
              <w:rFonts w:ascii="Arial" w:hAnsi="Arial" w:cs="Arial"/>
            </w:rPr>
            <w:t>Auswahl</w:t>
          </w:r>
        </w:p>
      </w:docPartBody>
    </w:docPart>
    <w:docPart>
      <w:docPartPr>
        <w:name w:val="9A17CB52715D43828E204778F0A3C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BBA20B-5364-4A5F-A4A0-FCB63C80CED9}"/>
      </w:docPartPr>
      <w:docPartBody>
        <w:p w:rsidR="00B06070" w:rsidRDefault="003E07C0" w:rsidP="003E07C0">
          <w:pPr>
            <w:pStyle w:val="9A17CB52715D43828E204778F0A3CA5D2"/>
          </w:pPr>
          <w:r w:rsidRPr="00823B9E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D4BD5EF55B2444DA8D5A57727E6C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BD120-1215-4E71-A3E2-900F16A7402F}"/>
      </w:docPartPr>
      <w:docPartBody>
        <w:p w:rsidR="00B06070" w:rsidRDefault="003E07C0" w:rsidP="003E07C0">
          <w:pPr>
            <w:pStyle w:val="DD4BD5EF55B2444DA8D5A57727E6C8A92"/>
          </w:pPr>
          <w:r w:rsidRPr="00823B9E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A50C01522574DDB8BCAE192760B1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B22B92-A24E-4E87-ACD0-614CAFC0FF06}"/>
      </w:docPartPr>
      <w:docPartBody>
        <w:p w:rsidR="00B06070" w:rsidRDefault="003E07C0" w:rsidP="003E07C0">
          <w:pPr>
            <w:pStyle w:val="CA50C01522574DDB8BCAE192760B15442"/>
          </w:pPr>
          <w:r w:rsidRPr="00823B9E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F4310CB562B04A008A030F8E2DCEDE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5FC7D-24AB-4080-9D43-05144081BB0F}"/>
      </w:docPartPr>
      <w:docPartBody>
        <w:p w:rsidR="00B06070" w:rsidRDefault="003E07C0" w:rsidP="003E07C0">
          <w:pPr>
            <w:pStyle w:val="F4310CB562B04A008A030F8E2DCEDE1C2"/>
          </w:pPr>
          <w:r w:rsidRPr="00823B9E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D64F147B72A46B99C6C24F324D70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CD9967-E3D9-44E8-B08C-E35751B53022}"/>
      </w:docPartPr>
      <w:docPartBody>
        <w:p w:rsidR="00B06070" w:rsidRDefault="003E07C0" w:rsidP="003E07C0">
          <w:pPr>
            <w:pStyle w:val="6D64F147B72A46B99C6C24F324D70EA72"/>
          </w:pPr>
          <w:r w:rsidRPr="00823B9E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CEB09FA5D9F4D27832049300940D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AD2DA7-A0FE-433D-A022-E9194BD79038}"/>
      </w:docPartPr>
      <w:docPartBody>
        <w:p w:rsidR="00B06070" w:rsidRDefault="003E07C0" w:rsidP="003E07C0">
          <w:pPr>
            <w:pStyle w:val="CCEB09FA5D9F4D27832049300940DA2E2"/>
          </w:pPr>
          <w:r w:rsidRPr="00823B9E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2C468EEEEE54410876B9C837C05CF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E4590-989E-4CF4-898F-5D96ED700DCE}"/>
      </w:docPartPr>
      <w:docPartBody>
        <w:p w:rsidR="00B06070" w:rsidRDefault="003E07C0" w:rsidP="003E07C0">
          <w:pPr>
            <w:pStyle w:val="42C468EEEEE54410876B9C837C05CF5D2"/>
          </w:pPr>
          <w:r w:rsidRPr="00823B9E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C8182EDF03C49EF88BDFDB1CCA799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10D80-44FF-48F4-96B4-6834C7135E89}"/>
      </w:docPartPr>
      <w:docPartBody>
        <w:p w:rsidR="00B06070" w:rsidRDefault="003E07C0" w:rsidP="003E07C0">
          <w:pPr>
            <w:pStyle w:val="1C8182EDF03C49EF88BDFDB1CCA799022"/>
          </w:pPr>
          <w:r w:rsidRPr="00823B9E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49D9E40CB4D457EB7BD8281C6337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9C4F9-28AE-4B13-8F34-B38DB787C169}"/>
      </w:docPartPr>
      <w:docPartBody>
        <w:p w:rsidR="00B06070" w:rsidRDefault="003E07C0" w:rsidP="003E07C0">
          <w:pPr>
            <w:pStyle w:val="E49D9E40CB4D457EB7BD8281C6337BBE2"/>
          </w:pPr>
          <w:r w:rsidRPr="00823B9E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99935DC12CA4AD4A67541A89999D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67A58-D562-49F5-B672-1AB42942B478}"/>
      </w:docPartPr>
      <w:docPartBody>
        <w:p w:rsidR="00B06070" w:rsidRDefault="003E07C0" w:rsidP="003E07C0">
          <w:pPr>
            <w:pStyle w:val="099935DC12CA4AD4A67541A89999D3392"/>
          </w:pPr>
          <w:r w:rsidRPr="00823B9E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0041A0AD9464BA9B5AA6CE6AF92B0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F7D99-68F2-4304-8ACA-3BB0344BB3DA}"/>
      </w:docPartPr>
      <w:docPartBody>
        <w:p w:rsidR="00B06070" w:rsidRDefault="003E07C0" w:rsidP="003E07C0">
          <w:pPr>
            <w:pStyle w:val="20041A0AD9464BA9B5AA6CE6AF92B0F32"/>
          </w:pPr>
          <w:r w:rsidRPr="00823B9E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906D6ECF7A947CDA0DB4B1F2C6D7B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9B4E77-973B-43DB-85D9-4242D2BBC779}"/>
      </w:docPartPr>
      <w:docPartBody>
        <w:p w:rsidR="00B06070" w:rsidRDefault="003E07C0" w:rsidP="003E07C0">
          <w:pPr>
            <w:pStyle w:val="0906D6ECF7A947CDA0DB4B1F2C6D7B222"/>
          </w:pPr>
          <w:r w:rsidRPr="00823B9E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9D95D5695934E49936B89C603C5F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802DF-AAE7-4637-9921-D95B85C035CE}"/>
      </w:docPartPr>
      <w:docPartBody>
        <w:p w:rsidR="00B06070" w:rsidRDefault="003E07C0" w:rsidP="003E07C0">
          <w:pPr>
            <w:pStyle w:val="D9D95D5695934E49936B89C603C5F7512"/>
          </w:pPr>
          <w:r w:rsidRPr="00823B9E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DC2CFE407B04FE49E9621FB12F62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2EFE1-21F0-4DA8-A316-9409CB7A5EDF}"/>
      </w:docPartPr>
      <w:docPartBody>
        <w:p w:rsidR="00B06070" w:rsidRDefault="003E07C0" w:rsidP="003E07C0">
          <w:pPr>
            <w:pStyle w:val="1DC2CFE407B04FE49E9621FB12F626502"/>
          </w:pPr>
          <w:r w:rsidRPr="00823B9E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FFD908142C4340698231AF1D43D75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3BB38-4644-42AF-996B-C1BB74AB8918}"/>
      </w:docPartPr>
      <w:docPartBody>
        <w:p w:rsidR="00B06070" w:rsidRDefault="003E07C0" w:rsidP="003E07C0">
          <w:pPr>
            <w:pStyle w:val="FFD908142C4340698231AF1D43D756432"/>
          </w:pPr>
          <w:r w:rsidRPr="00823B9E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6C7F884092F4EFA95D3F4FE35887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9CA9C-8D6C-47C8-90C4-C60BADB5D6CC}"/>
      </w:docPartPr>
      <w:docPartBody>
        <w:p w:rsidR="00B06070" w:rsidRDefault="003E07C0" w:rsidP="003E07C0">
          <w:pPr>
            <w:pStyle w:val="A6C7F884092F4EFA95D3F4FE358873EB2"/>
          </w:pPr>
          <w:r w:rsidRPr="00823B9E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DB34012089B46E8BF101E336284F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480525-3765-42EF-9E7D-FFF820EEDAF7}"/>
      </w:docPartPr>
      <w:docPartBody>
        <w:p w:rsidR="00B06070" w:rsidRDefault="003E07C0" w:rsidP="003E07C0">
          <w:pPr>
            <w:pStyle w:val="ADB34012089B46E8BF101E336284F8932"/>
          </w:pPr>
          <w:r w:rsidRPr="00823B9E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23989456F6D41D9845C5857CC5B3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74FC2-17EC-49FE-9B87-B7AF8BCD0895}"/>
      </w:docPartPr>
      <w:docPartBody>
        <w:p w:rsidR="00EB4315" w:rsidRDefault="00192334" w:rsidP="00192334">
          <w:pPr>
            <w:pStyle w:val="823989456F6D41D9845C5857CC5B3668"/>
          </w:pPr>
          <w:r w:rsidRPr="00823B9E">
            <w:rPr>
              <w:rStyle w:val="Platzhaltertext"/>
              <w:rFonts w:ascii="Arial" w:hAnsi="Arial" w:cs="Arial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C0"/>
    <w:rsid w:val="00192334"/>
    <w:rsid w:val="003E07C0"/>
    <w:rsid w:val="00526586"/>
    <w:rsid w:val="0081657A"/>
    <w:rsid w:val="00B06070"/>
    <w:rsid w:val="00C92783"/>
    <w:rsid w:val="00CF23F4"/>
    <w:rsid w:val="00D72BFD"/>
    <w:rsid w:val="00E47E08"/>
    <w:rsid w:val="00EB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92334"/>
    <w:rPr>
      <w:color w:val="808080"/>
    </w:rPr>
  </w:style>
  <w:style w:type="paragraph" w:customStyle="1" w:styleId="0D3C8853C8F147DBB53CE15E659DAFE12">
    <w:name w:val="0D3C8853C8F147DBB53CE15E659DAFE12"/>
    <w:rsid w:val="003E07C0"/>
    <w:rPr>
      <w:rFonts w:eastAsiaTheme="minorHAnsi"/>
      <w:lang w:eastAsia="en-US"/>
    </w:rPr>
  </w:style>
  <w:style w:type="paragraph" w:customStyle="1" w:styleId="490ADF880F4643D4BDD13397BD89C7FB2">
    <w:name w:val="490ADF880F4643D4BDD13397BD89C7FB2"/>
    <w:rsid w:val="003E07C0"/>
    <w:rPr>
      <w:rFonts w:eastAsiaTheme="minorHAnsi"/>
      <w:lang w:eastAsia="en-US"/>
    </w:rPr>
  </w:style>
  <w:style w:type="paragraph" w:customStyle="1" w:styleId="9A17CB52715D43828E204778F0A3CA5D2">
    <w:name w:val="9A17CB52715D43828E204778F0A3CA5D2"/>
    <w:rsid w:val="003E07C0"/>
    <w:rPr>
      <w:rFonts w:eastAsiaTheme="minorHAnsi"/>
      <w:lang w:eastAsia="en-US"/>
    </w:rPr>
  </w:style>
  <w:style w:type="paragraph" w:customStyle="1" w:styleId="DD4BD5EF55B2444DA8D5A57727E6C8A92">
    <w:name w:val="DD4BD5EF55B2444DA8D5A57727E6C8A92"/>
    <w:rsid w:val="003E07C0"/>
    <w:rPr>
      <w:rFonts w:eastAsiaTheme="minorHAnsi"/>
      <w:lang w:eastAsia="en-US"/>
    </w:rPr>
  </w:style>
  <w:style w:type="paragraph" w:customStyle="1" w:styleId="CA50C01522574DDB8BCAE192760B15442">
    <w:name w:val="CA50C01522574DDB8BCAE192760B15442"/>
    <w:rsid w:val="003E07C0"/>
    <w:rPr>
      <w:rFonts w:eastAsiaTheme="minorHAnsi"/>
      <w:lang w:eastAsia="en-US"/>
    </w:rPr>
  </w:style>
  <w:style w:type="paragraph" w:customStyle="1" w:styleId="F4310CB562B04A008A030F8E2DCEDE1C2">
    <w:name w:val="F4310CB562B04A008A030F8E2DCEDE1C2"/>
    <w:rsid w:val="003E07C0"/>
    <w:rPr>
      <w:rFonts w:eastAsiaTheme="minorHAnsi"/>
      <w:lang w:eastAsia="en-US"/>
    </w:rPr>
  </w:style>
  <w:style w:type="paragraph" w:customStyle="1" w:styleId="6D64F147B72A46B99C6C24F324D70EA72">
    <w:name w:val="6D64F147B72A46B99C6C24F324D70EA72"/>
    <w:rsid w:val="003E07C0"/>
    <w:rPr>
      <w:rFonts w:eastAsiaTheme="minorHAnsi"/>
      <w:lang w:eastAsia="en-US"/>
    </w:rPr>
  </w:style>
  <w:style w:type="paragraph" w:customStyle="1" w:styleId="CCEB09FA5D9F4D27832049300940DA2E2">
    <w:name w:val="CCEB09FA5D9F4D27832049300940DA2E2"/>
    <w:rsid w:val="003E07C0"/>
    <w:rPr>
      <w:rFonts w:eastAsiaTheme="minorHAnsi"/>
      <w:lang w:eastAsia="en-US"/>
    </w:rPr>
  </w:style>
  <w:style w:type="paragraph" w:customStyle="1" w:styleId="42C468EEEEE54410876B9C837C05CF5D2">
    <w:name w:val="42C468EEEEE54410876B9C837C05CF5D2"/>
    <w:rsid w:val="003E07C0"/>
    <w:rPr>
      <w:rFonts w:eastAsiaTheme="minorHAnsi"/>
      <w:lang w:eastAsia="en-US"/>
    </w:rPr>
  </w:style>
  <w:style w:type="paragraph" w:customStyle="1" w:styleId="1C8182EDF03C49EF88BDFDB1CCA799022">
    <w:name w:val="1C8182EDF03C49EF88BDFDB1CCA799022"/>
    <w:rsid w:val="003E07C0"/>
    <w:rPr>
      <w:rFonts w:eastAsiaTheme="minorHAnsi"/>
      <w:lang w:eastAsia="en-US"/>
    </w:rPr>
  </w:style>
  <w:style w:type="paragraph" w:customStyle="1" w:styleId="E49D9E40CB4D457EB7BD8281C6337BBE2">
    <w:name w:val="E49D9E40CB4D457EB7BD8281C6337BBE2"/>
    <w:rsid w:val="003E07C0"/>
    <w:rPr>
      <w:rFonts w:eastAsiaTheme="minorHAnsi"/>
      <w:lang w:eastAsia="en-US"/>
    </w:rPr>
  </w:style>
  <w:style w:type="paragraph" w:customStyle="1" w:styleId="099935DC12CA4AD4A67541A89999D3392">
    <w:name w:val="099935DC12CA4AD4A67541A89999D3392"/>
    <w:rsid w:val="003E07C0"/>
    <w:rPr>
      <w:rFonts w:eastAsiaTheme="minorHAnsi"/>
      <w:lang w:eastAsia="en-US"/>
    </w:rPr>
  </w:style>
  <w:style w:type="paragraph" w:customStyle="1" w:styleId="20041A0AD9464BA9B5AA6CE6AF92B0F32">
    <w:name w:val="20041A0AD9464BA9B5AA6CE6AF92B0F32"/>
    <w:rsid w:val="003E07C0"/>
    <w:rPr>
      <w:rFonts w:eastAsiaTheme="minorHAnsi"/>
      <w:lang w:eastAsia="en-US"/>
    </w:rPr>
  </w:style>
  <w:style w:type="paragraph" w:customStyle="1" w:styleId="0906D6ECF7A947CDA0DB4B1F2C6D7B222">
    <w:name w:val="0906D6ECF7A947CDA0DB4B1F2C6D7B222"/>
    <w:rsid w:val="003E07C0"/>
    <w:rPr>
      <w:rFonts w:eastAsiaTheme="minorHAnsi"/>
      <w:lang w:eastAsia="en-US"/>
    </w:rPr>
  </w:style>
  <w:style w:type="paragraph" w:customStyle="1" w:styleId="D9D95D5695934E49936B89C603C5F7512">
    <w:name w:val="D9D95D5695934E49936B89C603C5F7512"/>
    <w:rsid w:val="003E07C0"/>
    <w:rPr>
      <w:rFonts w:eastAsiaTheme="minorHAnsi"/>
      <w:lang w:eastAsia="en-US"/>
    </w:rPr>
  </w:style>
  <w:style w:type="paragraph" w:customStyle="1" w:styleId="1DC2CFE407B04FE49E9621FB12F626502">
    <w:name w:val="1DC2CFE407B04FE49E9621FB12F626502"/>
    <w:rsid w:val="003E07C0"/>
    <w:rPr>
      <w:rFonts w:eastAsiaTheme="minorHAnsi"/>
      <w:lang w:eastAsia="en-US"/>
    </w:rPr>
  </w:style>
  <w:style w:type="paragraph" w:customStyle="1" w:styleId="FFD908142C4340698231AF1D43D756432">
    <w:name w:val="FFD908142C4340698231AF1D43D756432"/>
    <w:rsid w:val="003E07C0"/>
    <w:rPr>
      <w:rFonts w:eastAsiaTheme="minorHAnsi"/>
      <w:lang w:eastAsia="en-US"/>
    </w:rPr>
  </w:style>
  <w:style w:type="paragraph" w:customStyle="1" w:styleId="A6C7F884092F4EFA95D3F4FE358873EB2">
    <w:name w:val="A6C7F884092F4EFA95D3F4FE358873EB2"/>
    <w:rsid w:val="003E07C0"/>
    <w:rPr>
      <w:rFonts w:eastAsiaTheme="minorHAnsi"/>
      <w:lang w:eastAsia="en-US"/>
    </w:rPr>
  </w:style>
  <w:style w:type="paragraph" w:customStyle="1" w:styleId="ADB34012089B46E8BF101E336284F8932">
    <w:name w:val="ADB34012089B46E8BF101E336284F8932"/>
    <w:rsid w:val="003E07C0"/>
    <w:rPr>
      <w:rFonts w:eastAsiaTheme="minorHAnsi"/>
      <w:lang w:eastAsia="en-US"/>
    </w:rPr>
  </w:style>
  <w:style w:type="paragraph" w:customStyle="1" w:styleId="823989456F6D41D9845C5857CC5B3668">
    <w:name w:val="823989456F6D41D9845C5857CC5B3668"/>
    <w:rsid w:val="0019233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15</cp:revision>
  <dcterms:created xsi:type="dcterms:W3CDTF">2024-12-02T18:09:00Z</dcterms:created>
  <dcterms:modified xsi:type="dcterms:W3CDTF">2026-01-15T09:30:00Z</dcterms:modified>
</cp:coreProperties>
</file>